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AFB095F" w14:textId="77777777" w:rsidR="007260E2" w:rsidRDefault="007260E2" w:rsidP="007260E2">
      <w:pPr>
        <w:pBdr>
          <w:top w:val="nil"/>
          <w:left w:val="nil"/>
          <w:bottom w:val="nil"/>
          <w:right w:val="nil"/>
          <w:between w:val="nil"/>
        </w:pBdr>
        <w:jc w:val="center"/>
        <w:rPr>
          <w:rFonts w:eastAsia="Century Schoolbook"/>
          <w:b/>
          <w:color w:val="000000"/>
        </w:rPr>
      </w:pPr>
      <w:r w:rsidRPr="007260E2">
        <w:rPr>
          <w:rFonts w:eastAsia="Century Schoolbook"/>
          <w:b/>
          <w:color w:val="000000"/>
        </w:rPr>
        <w:t>How to write a protocol to accompany a submission to the Baycrest REB</w:t>
      </w:r>
    </w:p>
    <w:p w14:paraId="7BA34817" w14:textId="77777777" w:rsidR="007260E2" w:rsidRPr="007260E2" w:rsidRDefault="007260E2" w:rsidP="007260E2">
      <w:pPr>
        <w:pBdr>
          <w:top w:val="nil"/>
          <w:left w:val="nil"/>
          <w:bottom w:val="nil"/>
          <w:right w:val="nil"/>
          <w:between w:val="nil"/>
        </w:pBdr>
        <w:jc w:val="center"/>
        <w:rPr>
          <w:rFonts w:eastAsia="Century Schoolbook"/>
          <w:b/>
          <w:color w:val="000000"/>
        </w:rPr>
      </w:pPr>
    </w:p>
    <w:p w14:paraId="42119E9B" w14:textId="1B476206" w:rsidR="007260E2" w:rsidRPr="00953FB2" w:rsidRDefault="007260E2" w:rsidP="007260E2">
      <w:pPr>
        <w:pBdr>
          <w:top w:val="nil"/>
          <w:left w:val="nil"/>
          <w:bottom w:val="nil"/>
          <w:right w:val="nil"/>
          <w:between w:val="nil"/>
        </w:pBdr>
        <w:rPr>
          <w:rFonts w:eastAsia="Century Schoolbook"/>
          <w:color w:val="000000"/>
        </w:rPr>
      </w:pPr>
      <w:r w:rsidRPr="00953FB2">
        <w:rPr>
          <w:rFonts w:eastAsia="Century Schoolbook"/>
          <w:color w:val="000000"/>
        </w:rPr>
        <w:t>Label the Protocol Appendix 1</w:t>
      </w:r>
      <w:r>
        <w:rPr>
          <w:rFonts w:eastAsia="Century Schoolbook"/>
          <w:color w:val="000000"/>
        </w:rPr>
        <w:t xml:space="preserve">. </w:t>
      </w:r>
      <w:r w:rsidRPr="00953FB2">
        <w:rPr>
          <w:rFonts w:eastAsia="Century Schoolbook"/>
          <w:color w:val="000000"/>
        </w:rPr>
        <w:t>It is not necessary to repeat this information on the application form. Refer to Appendix 1 when applicable.</w:t>
      </w:r>
      <w:r w:rsidR="009D7FF2">
        <w:rPr>
          <w:rFonts w:eastAsia="Century Schoolbook"/>
          <w:color w:val="000000"/>
        </w:rPr>
        <w:t xml:space="preserve"> When amendments are made to the study protocols throughout the course of the study</w:t>
      </w:r>
      <w:bookmarkStart w:id="0" w:name="_GoBack"/>
      <w:bookmarkEnd w:id="0"/>
      <w:r w:rsidR="009D7FF2">
        <w:rPr>
          <w:rFonts w:eastAsia="Century Schoolbook"/>
          <w:color w:val="000000"/>
        </w:rPr>
        <w:t xml:space="preserve">, the protocol document should be updated (new version number/date) and submitted. </w:t>
      </w:r>
    </w:p>
    <w:p w14:paraId="38FE6AB7" w14:textId="77777777" w:rsidR="007260E2" w:rsidRPr="00953FB2" w:rsidRDefault="007260E2" w:rsidP="007260E2">
      <w:pPr>
        <w:pBdr>
          <w:top w:val="nil"/>
          <w:left w:val="nil"/>
          <w:bottom w:val="nil"/>
          <w:right w:val="nil"/>
          <w:between w:val="nil"/>
        </w:pBdr>
        <w:rPr>
          <w:rFonts w:eastAsia="Century Schoolbook"/>
          <w:color w:val="000000"/>
        </w:rPr>
      </w:pPr>
    </w:p>
    <w:p w14:paraId="1350B01F" w14:textId="77777777" w:rsidR="007260E2" w:rsidRPr="00953FB2" w:rsidRDefault="007260E2" w:rsidP="007260E2">
      <w:pPr>
        <w:pBdr>
          <w:top w:val="nil"/>
          <w:left w:val="nil"/>
          <w:bottom w:val="nil"/>
          <w:right w:val="nil"/>
          <w:between w:val="nil"/>
        </w:pBdr>
        <w:rPr>
          <w:rFonts w:eastAsia="Century Schoolbook"/>
          <w:b/>
          <w:color w:val="000000"/>
        </w:rPr>
      </w:pPr>
      <w:r w:rsidRPr="00953FB2">
        <w:rPr>
          <w:rFonts w:eastAsia="Century Schoolbook"/>
          <w:b/>
          <w:color w:val="000000"/>
        </w:rPr>
        <w:t>Background</w:t>
      </w:r>
    </w:p>
    <w:p w14:paraId="19814D3C" w14:textId="77777777" w:rsidR="007260E2" w:rsidRPr="00953FB2" w:rsidRDefault="007260E2" w:rsidP="007260E2">
      <w:pPr>
        <w:pBdr>
          <w:top w:val="nil"/>
          <w:left w:val="nil"/>
          <w:bottom w:val="nil"/>
          <w:right w:val="nil"/>
          <w:between w:val="nil"/>
        </w:pBdr>
        <w:rPr>
          <w:rFonts w:eastAsia="Century Schoolbook"/>
          <w:color w:val="000000"/>
        </w:rPr>
      </w:pPr>
      <w:r w:rsidRPr="00953FB2">
        <w:rPr>
          <w:rFonts w:eastAsia="Century Schoolbook"/>
          <w:color w:val="000000"/>
        </w:rPr>
        <w:t>Briefly describe the overall objective of the study and previous work on the question. Explain how your new study fits into that background. Use lay language—this may be read by people not in your field, including community members on the Research Ethics Board</w:t>
      </w:r>
    </w:p>
    <w:p w14:paraId="107CC493" w14:textId="77777777" w:rsidR="007260E2" w:rsidRPr="00953FB2" w:rsidRDefault="007260E2" w:rsidP="007260E2">
      <w:pPr>
        <w:pBdr>
          <w:top w:val="nil"/>
          <w:left w:val="nil"/>
          <w:bottom w:val="nil"/>
          <w:right w:val="nil"/>
          <w:between w:val="nil"/>
        </w:pBdr>
        <w:rPr>
          <w:rFonts w:eastAsia="Century Schoolbook"/>
          <w:color w:val="000000"/>
        </w:rPr>
      </w:pPr>
    </w:p>
    <w:p w14:paraId="1D8E03B6" w14:textId="77777777" w:rsidR="007260E2" w:rsidRPr="00953FB2" w:rsidRDefault="007260E2" w:rsidP="007260E2">
      <w:pPr>
        <w:pBdr>
          <w:top w:val="nil"/>
          <w:left w:val="nil"/>
          <w:bottom w:val="nil"/>
          <w:right w:val="nil"/>
          <w:between w:val="nil"/>
        </w:pBdr>
        <w:rPr>
          <w:rFonts w:eastAsia="Century Schoolbook"/>
          <w:b/>
          <w:color w:val="000000"/>
        </w:rPr>
      </w:pPr>
      <w:r w:rsidRPr="00953FB2">
        <w:rPr>
          <w:rFonts w:eastAsia="Century Schoolbook"/>
          <w:b/>
          <w:color w:val="000000"/>
        </w:rPr>
        <w:t>Objectives</w:t>
      </w:r>
    </w:p>
    <w:p w14:paraId="6C311B75" w14:textId="77777777" w:rsidR="007260E2" w:rsidRPr="00953FB2" w:rsidRDefault="007260E2" w:rsidP="007260E2">
      <w:pPr>
        <w:pBdr>
          <w:top w:val="nil"/>
          <w:left w:val="nil"/>
          <w:bottom w:val="nil"/>
          <w:right w:val="nil"/>
          <w:between w:val="nil"/>
        </w:pBdr>
        <w:rPr>
          <w:rFonts w:eastAsia="Century Schoolbook"/>
          <w:color w:val="000000"/>
        </w:rPr>
      </w:pPr>
      <w:r w:rsidRPr="00953FB2">
        <w:rPr>
          <w:rFonts w:eastAsia="Century Schoolbook"/>
          <w:color w:val="000000"/>
        </w:rPr>
        <w:t>The specific objectives of your study or your specific hypotheses.</w:t>
      </w:r>
    </w:p>
    <w:p w14:paraId="32F73624" w14:textId="77777777" w:rsidR="007260E2" w:rsidRPr="00953FB2" w:rsidRDefault="007260E2" w:rsidP="007260E2">
      <w:pPr>
        <w:pBdr>
          <w:top w:val="nil"/>
          <w:left w:val="nil"/>
          <w:bottom w:val="nil"/>
          <w:right w:val="nil"/>
          <w:between w:val="nil"/>
        </w:pBdr>
        <w:rPr>
          <w:rFonts w:eastAsia="Century Schoolbook"/>
          <w:color w:val="000000"/>
        </w:rPr>
      </w:pPr>
    </w:p>
    <w:p w14:paraId="50E4C670" w14:textId="77777777" w:rsidR="007260E2" w:rsidRPr="00953FB2" w:rsidRDefault="007260E2" w:rsidP="007260E2">
      <w:pPr>
        <w:pBdr>
          <w:top w:val="nil"/>
          <w:left w:val="nil"/>
          <w:bottom w:val="nil"/>
          <w:right w:val="nil"/>
          <w:between w:val="nil"/>
        </w:pBdr>
        <w:rPr>
          <w:rFonts w:eastAsia="Century Schoolbook"/>
          <w:b/>
          <w:color w:val="000000"/>
        </w:rPr>
      </w:pPr>
      <w:r w:rsidRPr="00953FB2">
        <w:rPr>
          <w:rFonts w:eastAsia="Century Schoolbook"/>
          <w:b/>
          <w:color w:val="000000"/>
        </w:rPr>
        <w:t>Participants</w:t>
      </w:r>
    </w:p>
    <w:p w14:paraId="739D9BD6" w14:textId="77777777" w:rsidR="007260E2" w:rsidRPr="00953FB2" w:rsidRDefault="007260E2" w:rsidP="007260E2">
      <w:pPr>
        <w:pBdr>
          <w:top w:val="nil"/>
          <w:left w:val="nil"/>
          <w:bottom w:val="nil"/>
          <w:right w:val="nil"/>
          <w:between w:val="nil"/>
        </w:pBdr>
        <w:rPr>
          <w:rFonts w:eastAsia="Century Schoolbook"/>
          <w:color w:val="000000"/>
        </w:rPr>
      </w:pPr>
      <w:r w:rsidRPr="00953FB2">
        <w:rPr>
          <w:rFonts w:eastAsia="Century Schoolbook"/>
          <w:color w:val="000000"/>
        </w:rPr>
        <w:t xml:space="preserve">Number, type, recruiting methods; include and justify inclusion and exclusion criteria. Use subsections for clarity.  Include </w:t>
      </w:r>
      <w:sdt>
        <w:sdtPr>
          <w:tag w:val="goog_rdk_0"/>
          <w:id w:val="1209834800"/>
        </w:sdtPr>
        <w:sdtEndPr/>
        <w:sdtContent>
          <w:r w:rsidRPr="00953FB2">
            <w:rPr>
              <w:rFonts w:eastAsia="Century Schoolbook"/>
              <w:color w:val="000000"/>
            </w:rPr>
            <w:t xml:space="preserve">the recruitment methods you will use, who will recruit and obtain informed consent, and attach </w:t>
          </w:r>
        </w:sdtContent>
      </w:sdt>
      <w:r w:rsidRPr="00953FB2">
        <w:rPr>
          <w:rFonts w:eastAsia="Century Schoolbook"/>
          <w:color w:val="000000"/>
        </w:rPr>
        <w:t>any recruiting posters and recruiting scripts as Appendix 3. Include the informed consent form in Appendix 2.</w:t>
      </w:r>
    </w:p>
    <w:p w14:paraId="00706931" w14:textId="77777777" w:rsidR="007260E2" w:rsidRPr="00953FB2" w:rsidRDefault="007260E2" w:rsidP="007260E2">
      <w:pPr>
        <w:pBdr>
          <w:top w:val="nil"/>
          <w:left w:val="nil"/>
          <w:bottom w:val="nil"/>
          <w:right w:val="nil"/>
          <w:between w:val="nil"/>
        </w:pBdr>
        <w:rPr>
          <w:rFonts w:eastAsia="Century Schoolbook"/>
          <w:color w:val="000000"/>
        </w:rPr>
      </w:pPr>
    </w:p>
    <w:p w14:paraId="7380276F" w14:textId="77777777" w:rsidR="007260E2" w:rsidRPr="00953FB2" w:rsidRDefault="007260E2" w:rsidP="007260E2">
      <w:pPr>
        <w:pBdr>
          <w:top w:val="nil"/>
          <w:left w:val="nil"/>
          <w:bottom w:val="nil"/>
          <w:right w:val="nil"/>
          <w:between w:val="nil"/>
        </w:pBdr>
        <w:rPr>
          <w:rFonts w:eastAsia="Century Schoolbook"/>
          <w:b/>
          <w:color w:val="000000"/>
        </w:rPr>
      </w:pPr>
      <w:r w:rsidRPr="00953FB2">
        <w:rPr>
          <w:rFonts w:eastAsia="Century Schoolbook"/>
          <w:b/>
          <w:color w:val="000000"/>
        </w:rPr>
        <w:t>Methodology</w:t>
      </w:r>
    </w:p>
    <w:p w14:paraId="1675B4BB" w14:textId="77777777" w:rsidR="007260E2" w:rsidRDefault="007260E2" w:rsidP="007260E2">
      <w:pPr>
        <w:pBdr>
          <w:top w:val="nil"/>
          <w:left w:val="nil"/>
          <w:bottom w:val="nil"/>
          <w:right w:val="nil"/>
          <w:between w:val="nil"/>
        </w:pBdr>
        <w:rPr>
          <w:rFonts w:eastAsia="Century Schoolbook"/>
          <w:color w:val="000000"/>
        </w:rPr>
      </w:pPr>
      <w:r w:rsidRPr="00953FB2">
        <w:rPr>
          <w:rFonts w:eastAsia="Century Schoolbook"/>
          <w:color w:val="000000"/>
        </w:rPr>
        <w:t>The setting where the study will take place (Baycrest, at home, at another institution);</w:t>
      </w:r>
      <w:r w:rsidR="001A504C">
        <w:rPr>
          <w:rFonts w:eastAsia="Century Schoolbook"/>
          <w:color w:val="000000"/>
        </w:rPr>
        <w:t xml:space="preserve"> recruitmen</w:t>
      </w:r>
      <w:r w:rsidR="00731717">
        <w:rPr>
          <w:rFonts w:eastAsia="Century Schoolbook"/>
          <w:color w:val="000000"/>
        </w:rPr>
        <w:t>t</w:t>
      </w:r>
      <w:r w:rsidR="001A504C">
        <w:rPr>
          <w:rFonts w:eastAsia="Century Schoolbook"/>
          <w:color w:val="000000"/>
        </w:rPr>
        <w:t xml:space="preserve"> process; </w:t>
      </w:r>
      <w:r w:rsidRPr="00953FB2">
        <w:rPr>
          <w:rFonts w:eastAsia="Century Schoolbook"/>
          <w:color w:val="000000"/>
        </w:rPr>
        <w:t>measures you will use; time commitment. Use subsections for clarity. Include a copy of paper and pencil tests in Appendix 4. Include Data Collection forms in Appendix 6.</w:t>
      </w:r>
    </w:p>
    <w:p w14:paraId="3CA31C10" w14:textId="77777777" w:rsidR="007260E2" w:rsidRPr="00953FB2" w:rsidRDefault="007260E2" w:rsidP="007260E2">
      <w:pPr>
        <w:pBdr>
          <w:top w:val="nil"/>
          <w:left w:val="nil"/>
          <w:bottom w:val="nil"/>
          <w:right w:val="nil"/>
          <w:between w:val="nil"/>
        </w:pBdr>
        <w:rPr>
          <w:rFonts w:eastAsia="Century Schoolbook"/>
          <w:color w:val="000000"/>
        </w:rPr>
      </w:pPr>
      <w:bookmarkStart w:id="1" w:name="_heading=h.gjdgxs" w:colFirst="0" w:colLast="0"/>
      <w:bookmarkEnd w:id="1"/>
    </w:p>
    <w:sdt>
      <w:sdtPr>
        <w:tag w:val="goog_rdk_3"/>
        <w:id w:val="282844325"/>
      </w:sdtPr>
      <w:sdtEndPr/>
      <w:sdtContent>
        <w:p w14:paraId="58785925" w14:textId="77777777" w:rsidR="007260E2" w:rsidRPr="00953FB2" w:rsidRDefault="009D7FF2" w:rsidP="007260E2">
          <w:pPr>
            <w:pBdr>
              <w:top w:val="nil"/>
              <w:left w:val="nil"/>
              <w:bottom w:val="nil"/>
              <w:right w:val="nil"/>
              <w:between w:val="nil"/>
            </w:pBdr>
            <w:rPr>
              <w:rFonts w:eastAsia="Century Schoolbook"/>
              <w:color w:val="000000"/>
            </w:rPr>
          </w:pPr>
          <w:sdt>
            <w:sdtPr>
              <w:tag w:val="goog_rdk_2"/>
              <w:id w:val="-1684579433"/>
            </w:sdtPr>
            <w:sdtEndPr/>
            <w:sdtContent>
              <w:r w:rsidR="007260E2" w:rsidRPr="00953FB2">
                <w:rPr>
                  <w:rFonts w:eastAsia="Century Schoolbook"/>
                  <w:b/>
                  <w:color w:val="000000"/>
                </w:rPr>
                <w:t>Risks and Benefits</w:t>
              </w:r>
            </w:sdtContent>
          </w:sdt>
        </w:p>
      </w:sdtContent>
    </w:sdt>
    <w:sdt>
      <w:sdtPr>
        <w:tag w:val="goog_rdk_5"/>
        <w:id w:val="-1060479380"/>
      </w:sdtPr>
      <w:sdtEndPr/>
      <w:sdtContent>
        <w:p w14:paraId="1C00B749" w14:textId="77777777" w:rsidR="007260E2" w:rsidRPr="00953FB2" w:rsidRDefault="009D7FF2" w:rsidP="007260E2">
          <w:pPr>
            <w:pBdr>
              <w:top w:val="nil"/>
              <w:left w:val="nil"/>
              <w:bottom w:val="nil"/>
              <w:right w:val="nil"/>
              <w:between w:val="nil"/>
            </w:pBdr>
            <w:rPr>
              <w:rFonts w:eastAsia="Century Schoolbook"/>
              <w:color w:val="000000"/>
            </w:rPr>
          </w:pPr>
          <w:sdt>
            <w:sdtPr>
              <w:tag w:val="goog_rdk_4"/>
              <w:id w:val="118114126"/>
            </w:sdtPr>
            <w:sdtEndPr/>
            <w:sdtContent>
              <w:r w:rsidR="007260E2" w:rsidRPr="00953FB2">
                <w:rPr>
                  <w:rFonts w:eastAsia="Century Schoolbook"/>
                  <w:color w:val="000000"/>
                </w:rPr>
                <w:t xml:space="preserve">Describe the risks and benefits of the study to the participant. </w:t>
              </w:r>
              <w:r w:rsidR="00731717">
                <w:rPr>
                  <w:rFonts w:eastAsia="Century Schoolbook"/>
                  <w:color w:val="000000"/>
                </w:rPr>
                <w:t>Consider risks associated with physical, cognitive, and emotional measures.</w:t>
              </w:r>
            </w:sdtContent>
          </w:sdt>
        </w:p>
      </w:sdtContent>
    </w:sdt>
    <w:p w14:paraId="62843300" w14:textId="77777777" w:rsidR="007260E2" w:rsidRPr="00953FB2" w:rsidRDefault="007260E2" w:rsidP="007260E2">
      <w:pPr>
        <w:pBdr>
          <w:top w:val="nil"/>
          <w:left w:val="nil"/>
          <w:bottom w:val="nil"/>
          <w:right w:val="nil"/>
          <w:between w:val="nil"/>
        </w:pBdr>
        <w:rPr>
          <w:rFonts w:eastAsia="Century Schoolbook"/>
          <w:color w:val="000000"/>
        </w:rPr>
      </w:pPr>
    </w:p>
    <w:p w14:paraId="04A56BC8" w14:textId="77777777" w:rsidR="007260E2" w:rsidRPr="00953FB2" w:rsidRDefault="007260E2" w:rsidP="007260E2">
      <w:pPr>
        <w:pBdr>
          <w:top w:val="nil"/>
          <w:left w:val="nil"/>
          <w:bottom w:val="nil"/>
          <w:right w:val="nil"/>
          <w:between w:val="nil"/>
        </w:pBdr>
        <w:rPr>
          <w:rFonts w:eastAsia="Century Schoolbook"/>
          <w:b/>
          <w:color w:val="000000"/>
        </w:rPr>
      </w:pPr>
      <w:r w:rsidRPr="00953FB2">
        <w:rPr>
          <w:rFonts w:eastAsia="Century Schoolbook"/>
          <w:b/>
          <w:color w:val="000000"/>
        </w:rPr>
        <w:t>Justification of sample size</w:t>
      </w:r>
    </w:p>
    <w:p w14:paraId="592496E5" w14:textId="77777777" w:rsidR="007260E2" w:rsidRPr="00953FB2" w:rsidRDefault="007260E2" w:rsidP="007260E2">
      <w:pPr>
        <w:pBdr>
          <w:top w:val="nil"/>
          <w:left w:val="nil"/>
          <w:bottom w:val="nil"/>
          <w:right w:val="nil"/>
          <w:between w:val="nil"/>
        </w:pBdr>
        <w:rPr>
          <w:rFonts w:eastAsia="Century Schoolbook"/>
          <w:b/>
          <w:color w:val="000000"/>
        </w:rPr>
      </w:pPr>
    </w:p>
    <w:p w14:paraId="6BBDB4B8" w14:textId="77777777" w:rsidR="007260E2" w:rsidRPr="00953FB2" w:rsidRDefault="001A504C" w:rsidP="007260E2">
      <w:pPr>
        <w:pBdr>
          <w:top w:val="nil"/>
          <w:left w:val="nil"/>
          <w:bottom w:val="nil"/>
          <w:right w:val="nil"/>
          <w:between w:val="nil"/>
        </w:pBdr>
        <w:rPr>
          <w:rFonts w:eastAsia="Century Schoolbook"/>
          <w:b/>
          <w:color w:val="000000"/>
        </w:rPr>
      </w:pPr>
      <w:r>
        <w:rPr>
          <w:rFonts w:eastAsia="Century Schoolbook"/>
          <w:b/>
          <w:color w:val="000000"/>
        </w:rPr>
        <w:t xml:space="preserve">Data Management and </w:t>
      </w:r>
      <w:r w:rsidR="007260E2" w:rsidRPr="00953FB2">
        <w:rPr>
          <w:rFonts w:eastAsia="Century Schoolbook"/>
          <w:b/>
          <w:color w:val="000000"/>
        </w:rPr>
        <w:t>Proposed analyses</w:t>
      </w:r>
    </w:p>
    <w:p w14:paraId="67CAD567" w14:textId="77777777" w:rsidR="007260E2" w:rsidRDefault="007260E2" w:rsidP="007260E2">
      <w:pPr>
        <w:pBdr>
          <w:top w:val="nil"/>
          <w:left w:val="nil"/>
          <w:bottom w:val="nil"/>
          <w:right w:val="nil"/>
          <w:between w:val="nil"/>
        </w:pBdr>
        <w:rPr>
          <w:rFonts w:eastAsia="Century Schoolbook"/>
          <w:color w:val="000000"/>
        </w:rPr>
      </w:pPr>
      <w:r w:rsidRPr="00953FB2">
        <w:rPr>
          <w:rFonts w:eastAsia="Century Schoolbook"/>
          <w:color w:val="000000"/>
        </w:rPr>
        <w:t>Describe the</w:t>
      </w:r>
      <w:r w:rsidR="00731717">
        <w:rPr>
          <w:rFonts w:eastAsia="Century Schoolbook"/>
          <w:color w:val="000000"/>
        </w:rPr>
        <w:t xml:space="preserve"> data management and</w:t>
      </w:r>
      <w:r w:rsidRPr="00953FB2">
        <w:rPr>
          <w:rFonts w:eastAsia="Century Schoolbook"/>
          <w:color w:val="000000"/>
        </w:rPr>
        <w:t xml:space="preserve"> analyses plan</w:t>
      </w:r>
      <w:r w:rsidR="00731717">
        <w:rPr>
          <w:rFonts w:eastAsia="Century Schoolbook"/>
          <w:color w:val="000000"/>
        </w:rPr>
        <w:t>,</w:t>
      </w:r>
      <w:r w:rsidRPr="00953FB2">
        <w:rPr>
          <w:rFonts w:eastAsia="Century Schoolbook"/>
          <w:color w:val="000000"/>
        </w:rPr>
        <w:t xml:space="preserve"> and indicate how it allows testing of the specific objectives or hypotheses described above. </w:t>
      </w:r>
    </w:p>
    <w:p w14:paraId="6B69B319" w14:textId="77777777" w:rsidR="001A504C" w:rsidRDefault="001A504C" w:rsidP="007260E2">
      <w:pPr>
        <w:pBdr>
          <w:top w:val="nil"/>
          <w:left w:val="nil"/>
          <w:bottom w:val="nil"/>
          <w:right w:val="nil"/>
          <w:between w:val="nil"/>
        </w:pBdr>
        <w:rPr>
          <w:rFonts w:eastAsia="Century Schoolbook"/>
          <w:color w:val="000000"/>
        </w:rPr>
      </w:pPr>
    </w:p>
    <w:p w14:paraId="5108A863" w14:textId="77777777" w:rsidR="001A504C" w:rsidRDefault="001A504C" w:rsidP="001A504C">
      <w:pPr>
        <w:pBdr>
          <w:top w:val="nil"/>
          <w:left w:val="nil"/>
          <w:bottom w:val="nil"/>
          <w:right w:val="nil"/>
          <w:between w:val="nil"/>
        </w:pBdr>
        <w:rPr>
          <w:rFonts w:eastAsia="Century Schoolbook"/>
          <w:b/>
          <w:color w:val="000000"/>
        </w:rPr>
      </w:pPr>
      <w:r>
        <w:rPr>
          <w:rFonts w:eastAsia="Century Schoolbook"/>
          <w:b/>
          <w:color w:val="000000"/>
        </w:rPr>
        <w:t>Confidentiality of data</w:t>
      </w:r>
    </w:p>
    <w:p w14:paraId="5430C3CB" w14:textId="77777777" w:rsidR="00731717" w:rsidRPr="00731717" w:rsidRDefault="00731717" w:rsidP="001A504C">
      <w:pPr>
        <w:pBdr>
          <w:top w:val="nil"/>
          <w:left w:val="nil"/>
          <w:bottom w:val="nil"/>
          <w:right w:val="nil"/>
          <w:between w:val="nil"/>
        </w:pBdr>
        <w:rPr>
          <w:rFonts w:eastAsia="Century Schoolbook"/>
          <w:color w:val="000000"/>
        </w:rPr>
      </w:pPr>
      <w:r w:rsidRPr="00731717">
        <w:rPr>
          <w:rFonts w:eastAsia="Century Schoolbook"/>
          <w:color w:val="000000"/>
        </w:rPr>
        <w:t xml:space="preserve">Describe the measures to ensure the privacy and confidentiality of participant data. </w:t>
      </w:r>
      <w:r w:rsidR="00EE14E0">
        <w:rPr>
          <w:rFonts w:eastAsia="Century Schoolbook"/>
          <w:color w:val="000000"/>
        </w:rPr>
        <w:t>Include h</w:t>
      </w:r>
      <w:r w:rsidRPr="00731717">
        <w:rPr>
          <w:rFonts w:eastAsia="Century Schoolbook"/>
          <w:color w:val="000000"/>
        </w:rPr>
        <w:t>ow/what data will be anonymized/deidentified and what will happen to the data during and after the study.</w:t>
      </w:r>
    </w:p>
    <w:p w14:paraId="6DD416D0" w14:textId="77777777" w:rsidR="001A504C" w:rsidRDefault="001A504C" w:rsidP="001A504C">
      <w:pPr>
        <w:pBdr>
          <w:top w:val="nil"/>
          <w:left w:val="nil"/>
          <w:bottom w:val="nil"/>
          <w:right w:val="nil"/>
          <w:between w:val="nil"/>
        </w:pBdr>
        <w:rPr>
          <w:rFonts w:eastAsia="Century Schoolbook"/>
          <w:b/>
          <w:color w:val="000000"/>
        </w:rPr>
      </w:pPr>
    </w:p>
    <w:p w14:paraId="7C7C221E" w14:textId="77777777" w:rsidR="001A504C" w:rsidRDefault="001A504C" w:rsidP="001A504C">
      <w:pPr>
        <w:pBdr>
          <w:top w:val="nil"/>
          <w:left w:val="nil"/>
          <w:bottom w:val="nil"/>
          <w:right w:val="nil"/>
          <w:between w:val="nil"/>
        </w:pBdr>
        <w:rPr>
          <w:rFonts w:eastAsia="Century Schoolbook"/>
          <w:b/>
          <w:color w:val="000000"/>
        </w:rPr>
      </w:pPr>
      <w:r>
        <w:rPr>
          <w:rFonts w:eastAsia="Century Schoolbook"/>
          <w:b/>
          <w:color w:val="000000"/>
        </w:rPr>
        <w:t>Withdrawal of participants</w:t>
      </w:r>
    </w:p>
    <w:p w14:paraId="4135E324" w14:textId="77777777" w:rsidR="00731717" w:rsidRPr="00731717" w:rsidRDefault="00731717" w:rsidP="001A504C">
      <w:pPr>
        <w:pBdr>
          <w:top w:val="nil"/>
          <w:left w:val="nil"/>
          <w:bottom w:val="nil"/>
          <w:right w:val="nil"/>
          <w:between w:val="nil"/>
        </w:pBdr>
        <w:rPr>
          <w:rFonts w:eastAsia="Century Schoolbook"/>
          <w:color w:val="000000"/>
        </w:rPr>
      </w:pPr>
      <w:r>
        <w:rPr>
          <w:rFonts w:eastAsia="Century Schoolbook"/>
          <w:color w:val="000000"/>
        </w:rPr>
        <w:t>Describe what will happen when participants withdraw from the study. How will this affect the analysis plan? What will be done with their data?</w:t>
      </w:r>
      <w:r w:rsidR="00EE14E0">
        <w:rPr>
          <w:rFonts w:eastAsia="Century Schoolbook"/>
          <w:color w:val="000000"/>
        </w:rPr>
        <w:t xml:space="preserve"> How will they be compensated?</w:t>
      </w:r>
    </w:p>
    <w:p w14:paraId="4B57BADD" w14:textId="77777777" w:rsidR="001A504C" w:rsidRDefault="001A504C" w:rsidP="001A504C">
      <w:pPr>
        <w:pBdr>
          <w:top w:val="nil"/>
          <w:left w:val="nil"/>
          <w:bottom w:val="nil"/>
          <w:right w:val="nil"/>
          <w:between w:val="nil"/>
        </w:pBdr>
        <w:rPr>
          <w:rFonts w:eastAsia="Century Schoolbook"/>
          <w:b/>
          <w:color w:val="000000"/>
        </w:rPr>
      </w:pPr>
    </w:p>
    <w:p w14:paraId="7FA88181" w14:textId="77777777" w:rsidR="001A504C" w:rsidRDefault="001A504C" w:rsidP="001A504C">
      <w:pPr>
        <w:pBdr>
          <w:top w:val="nil"/>
          <w:left w:val="nil"/>
          <w:bottom w:val="nil"/>
          <w:right w:val="nil"/>
          <w:between w:val="nil"/>
        </w:pBdr>
        <w:rPr>
          <w:rFonts w:eastAsia="Century Schoolbook"/>
          <w:b/>
          <w:color w:val="000000"/>
        </w:rPr>
      </w:pPr>
      <w:r>
        <w:rPr>
          <w:rFonts w:eastAsia="Century Schoolbook"/>
          <w:b/>
          <w:color w:val="000000"/>
        </w:rPr>
        <w:lastRenderedPageBreak/>
        <w:t>Incidental Findings</w:t>
      </w:r>
    </w:p>
    <w:p w14:paraId="7E7D2E2A" w14:textId="77777777" w:rsidR="00731717" w:rsidRPr="00731717" w:rsidRDefault="00731717" w:rsidP="001A504C">
      <w:pPr>
        <w:pBdr>
          <w:top w:val="nil"/>
          <w:left w:val="nil"/>
          <w:bottom w:val="nil"/>
          <w:right w:val="nil"/>
          <w:between w:val="nil"/>
        </w:pBdr>
        <w:rPr>
          <w:rFonts w:eastAsia="Century Schoolbook"/>
          <w:color w:val="000000"/>
        </w:rPr>
      </w:pPr>
      <w:r w:rsidRPr="00731717">
        <w:rPr>
          <w:rFonts w:eastAsia="Century Schoolbook"/>
          <w:color w:val="000000"/>
        </w:rPr>
        <w:t>Describe</w:t>
      </w:r>
      <w:r>
        <w:rPr>
          <w:rFonts w:eastAsia="Century Schoolbook"/>
          <w:color w:val="000000"/>
        </w:rPr>
        <w:t xml:space="preserve"> what type of incidental findings may be found and what procedures are in place to relay this information to participants and support them.</w:t>
      </w:r>
      <w:r w:rsidRPr="00731717">
        <w:rPr>
          <w:rFonts w:eastAsia="Century Schoolbook"/>
          <w:color w:val="000000"/>
        </w:rPr>
        <w:t xml:space="preserve"> </w:t>
      </w:r>
    </w:p>
    <w:p w14:paraId="23610EA6" w14:textId="77777777" w:rsidR="001A504C" w:rsidRPr="00953FB2" w:rsidRDefault="001A504C" w:rsidP="007260E2">
      <w:pPr>
        <w:pBdr>
          <w:top w:val="nil"/>
          <w:left w:val="nil"/>
          <w:bottom w:val="nil"/>
          <w:right w:val="nil"/>
          <w:between w:val="nil"/>
        </w:pBdr>
        <w:rPr>
          <w:rFonts w:eastAsia="Century Schoolbook"/>
          <w:color w:val="000000"/>
        </w:rPr>
      </w:pPr>
    </w:p>
    <w:p w14:paraId="5D7BC6DA" w14:textId="77777777" w:rsidR="00B40279" w:rsidRDefault="00B40279"/>
    <w:sectPr w:rsidR="00B40279">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60E2"/>
    <w:rsid w:val="001A504C"/>
    <w:rsid w:val="007260E2"/>
    <w:rsid w:val="00731717"/>
    <w:rsid w:val="009D7FF2"/>
    <w:rsid w:val="00B40279"/>
    <w:rsid w:val="00EE14E0"/>
    <w:rsid w:val="00F340B2"/>
  </w:rsids>
  <m:mathPr>
    <m:mathFont m:val="Cambria Math"/>
    <m:brkBin m:val="before"/>
    <m:brkBinSub m:val="--"/>
    <m:smallFrac m:val="0"/>
    <m:dispDef/>
    <m:lMargin m:val="0"/>
    <m:rMargin m:val="0"/>
    <m:defJc m:val="centerGroup"/>
    <m:wrapIndent m:val="1440"/>
    <m:intLim m:val="subSup"/>
    <m:naryLim m:val="undOvr"/>
  </m:mathPr>
  <w:themeFontLang w:val="en-CA"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85457E"/>
  <w15:chartTrackingRefBased/>
  <w15:docId w15:val="{9F7E22CC-AE46-4C2F-A88B-BA78FB0055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7260E2"/>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A504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A504C"/>
    <w:rPr>
      <w:rFonts w:ascii="Segoe UI" w:eastAsia="Times New Roman" w:hAnsi="Segoe UI" w:cs="Segoe UI"/>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350</Words>
  <Characters>1998</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Noah Koblinsky</dc:creator>
  <cp:keywords/>
  <dc:description/>
  <cp:lastModifiedBy>Noah Koblinsky</cp:lastModifiedBy>
  <cp:revision>4</cp:revision>
  <dcterms:created xsi:type="dcterms:W3CDTF">2023-09-29T20:12:00Z</dcterms:created>
  <dcterms:modified xsi:type="dcterms:W3CDTF">2023-10-10T16:28:00Z</dcterms:modified>
</cp:coreProperties>
</file>