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D7" w:rsidRDefault="0034177F">
      <w:pPr>
        <w:jc w:val="right"/>
      </w:pPr>
      <w:r>
        <w:rPr>
          <w:noProof/>
          <w:lang w:val="en-CA" w:eastAsia="en-CA"/>
        </w:rPr>
        <mc:AlternateContent>
          <mc:Choice Requires="wps">
            <w:drawing>
              <wp:anchor distT="0" distB="0" distL="114300" distR="114300" simplePos="0" relativeHeight="251657216" behindDoc="0" locked="0" layoutInCell="0" allowOverlap="1">
                <wp:simplePos x="0" y="0"/>
                <wp:positionH relativeFrom="column">
                  <wp:posOffset>5766435</wp:posOffset>
                </wp:positionH>
                <wp:positionV relativeFrom="paragraph">
                  <wp:posOffset>48260</wp:posOffset>
                </wp:positionV>
                <wp:extent cx="1143000" cy="7512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51205"/>
                        </a:xfrm>
                        <a:prstGeom prst="flowChartAlternateProcess">
                          <a:avLst/>
                        </a:prstGeom>
                        <a:solidFill>
                          <a:srgbClr val="C0C0C0"/>
                        </a:solidFill>
                        <a:ln w="9525">
                          <a:solidFill>
                            <a:srgbClr val="000000"/>
                          </a:solidFill>
                          <a:miter lim="800000"/>
                          <a:headEnd/>
                          <a:tailEnd/>
                        </a:ln>
                      </wps:spPr>
                      <wps:txbx>
                        <w:txbxContent>
                          <w:p w:rsidR="00410BD7" w:rsidRDefault="001F0B70">
                            <w:pPr>
                              <w:pStyle w:val="Heading1"/>
                            </w:pPr>
                            <w:r>
                              <w:t>REB#</w:t>
                            </w:r>
                          </w:p>
                          <w:p w:rsidR="00410BD7" w:rsidRDefault="00410BD7"/>
                          <w:p w:rsidR="00410BD7" w:rsidRDefault="00410BD7">
                            <w:pPr>
                              <w:jc w:val="center"/>
                            </w:pPr>
                          </w:p>
                          <w:p w:rsidR="00410BD7" w:rsidRDefault="001F0B70">
                            <w:pPr>
                              <w:jc w:val="center"/>
                            </w:pPr>
                            <w:r>
                              <w:t>REB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54.05pt;margin-top:3.8pt;width:90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" o:allowincell="f" fillcolor="silver">
                <v:textbox>
                  <w:txbxContent>
                    <w:p w:rsidR="00000000" w:rsidRDefault="001F0B70">
                      <w:pPr>
                        <w:pStyle w:val="Heading1"/>
                      </w:pPr>
                      <w:r>
                        <w:t>REB#</w:t>
                      </w:r>
                    </w:p>
                    <w:p w:rsidR="00000000" w:rsidRDefault="001F0B70"/>
                    <w:p w:rsidR="00000000" w:rsidRDefault="001F0B70">
                      <w:pPr>
                        <w:jc w:val="center"/>
                      </w:pPr>
                    </w:p>
                    <w:p w:rsidR="00000000" w:rsidRDefault="001F0B70">
                      <w:pPr>
                        <w:jc w:val="center"/>
                      </w:pPr>
                      <w:r>
                        <w:t>REB Use Only</w:t>
                      </w:r>
                    </w:p>
                  </w:txbxContent>
                </v:textbox>
              </v:shape>
            </w:pict>
          </mc:Fallback>
        </mc:AlternateContent>
      </w:r>
      <w:r w:rsidR="001F0B70">
        <w:tab/>
      </w:r>
      <w:r w:rsidR="001F0B70">
        <w:tab/>
      </w:r>
      <w:r w:rsidR="001F0B70">
        <w:tab/>
      </w:r>
      <w:r w:rsidR="001F0B70">
        <w:tab/>
      </w:r>
      <w:r w:rsidR="001F0B70">
        <w:tab/>
      </w:r>
      <w:r w:rsidR="001F0B70">
        <w:tab/>
      </w:r>
      <w:r w:rsidR="001F0B70">
        <w:tab/>
      </w:r>
      <w:r w:rsidR="001F0B70">
        <w:tab/>
      </w:r>
      <w:r w:rsidR="001F0B70">
        <w:tab/>
      </w:r>
      <w:r w:rsidR="001F0B70">
        <w:tab/>
      </w:r>
    </w:p>
    <w:p w:rsidR="00410BD7" w:rsidRDefault="0034177F">
      <w:pPr>
        <w:jc w:val="right"/>
      </w:pPr>
      <w:r>
        <w:rPr>
          <w:noProof/>
          <w:sz w:val="24"/>
          <w:lang w:val="en-CA" w:eastAsia="en-CA"/>
        </w:rPr>
        <w:drawing>
          <wp:anchor distT="0" distB="0" distL="114300" distR="114300" simplePos="0" relativeHeight="251658240" behindDoc="1" locked="0" layoutInCell="0" allowOverlap="1">
            <wp:simplePos x="0" y="0"/>
            <wp:positionH relativeFrom="column">
              <wp:posOffset>-171450</wp:posOffset>
            </wp:positionH>
            <wp:positionV relativeFrom="paragraph">
              <wp:posOffset>128270</wp:posOffset>
            </wp:positionV>
            <wp:extent cx="3879850" cy="445770"/>
            <wp:effectExtent l="0" t="0" r="6350" b="0"/>
            <wp:wrapThrough wrapText="bothSides">
              <wp:wrapPolygon edited="0">
                <wp:start x="0" y="0"/>
                <wp:lineTo x="0" y="20308"/>
                <wp:lineTo x="21529" y="20308"/>
                <wp:lineTo x="21529" y="0"/>
                <wp:lineTo x="0" y="0"/>
              </wp:wrapPolygon>
            </wp:wrapThrough>
            <wp:docPr id="3" name="Picture 3" descr="new_baycrest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baycrest_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985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BD7" w:rsidRDefault="00410BD7">
      <w:pPr>
        <w:jc w:val="right"/>
      </w:pPr>
    </w:p>
    <w:p w:rsidR="00410BD7" w:rsidRDefault="00410BD7">
      <w:pPr>
        <w:jc w:val="right"/>
        <w:rPr>
          <w:sz w:val="24"/>
        </w:rPr>
      </w:pPr>
    </w:p>
    <w:p w:rsidR="00410BD7" w:rsidRDefault="00410BD7">
      <w:pPr>
        <w:rPr>
          <w:sz w:val="24"/>
        </w:rPr>
      </w:pPr>
    </w:p>
    <w:p w:rsidR="00410BD7" w:rsidRDefault="001F0B70">
      <w:pPr>
        <w:pStyle w:val="Heading2"/>
        <w:rPr>
          <w:b/>
        </w:rPr>
      </w:pPr>
      <w:proofErr w:type="spellStart"/>
      <w:r>
        <w:rPr>
          <w:b/>
        </w:rPr>
        <w:t>Baycrest</w:t>
      </w:r>
      <w:proofErr w:type="spellEnd"/>
      <w:r>
        <w:rPr>
          <w:b/>
        </w:rPr>
        <w:t xml:space="preserve"> Research Ethics Board</w:t>
      </w:r>
    </w:p>
    <w:p w:rsidR="00410BD7" w:rsidRDefault="001F0B70">
      <w:pPr>
        <w:pStyle w:val="Heading3"/>
      </w:pPr>
      <w:r>
        <w:t>Annual Review and/or Termination Form</w:t>
      </w:r>
    </w:p>
    <w:p w:rsidR="00410BD7" w:rsidRDefault="00410BD7"/>
    <w:p w:rsidR="00410BD7" w:rsidRDefault="001F0B70">
      <w:pPr>
        <w:jc w:val="center"/>
        <w:rPr>
          <w:b/>
          <w:sz w:val="24"/>
        </w:rPr>
      </w:pPr>
      <w:r>
        <w:rPr>
          <w:b/>
          <w:sz w:val="24"/>
        </w:rPr>
        <w:t>PLEASE ATTACH A COPY OF THE CURRENT INFORMATION-CONSENT FORM(S)</w:t>
      </w:r>
    </w:p>
    <w:p w:rsidR="00410BD7" w:rsidRDefault="001F0B70">
      <w:pPr>
        <w:pStyle w:val="BodyText2"/>
      </w:pPr>
      <w:r>
        <w:t xml:space="preserve">Annual Renewal and/or Termination Form will not be accepted without </w:t>
      </w:r>
      <w:proofErr w:type="gramStart"/>
      <w:r>
        <w:t>copy(</w:t>
      </w:r>
      <w:proofErr w:type="spellStart"/>
      <w:proofErr w:type="gramEnd"/>
      <w:r>
        <w:t>ies</w:t>
      </w:r>
      <w:proofErr w:type="spellEnd"/>
      <w:r>
        <w:t xml:space="preserve">) of informed consent form(s) </w:t>
      </w:r>
    </w:p>
    <w:p w:rsidR="00410BD7" w:rsidRDefault="001F0B70">
      <w:pPr>
        <w:pStyle w:val="BodyText2"/>
      </w:pPr>
      <w:r>
        <w:t>(</w:t>
      </w:r>
      <w:proofErr w:type="gramStart"/>
      <w:r>
        <w:t>if</w:t>
      </w:r>
      <w:proofErr w:type="gramEnd"/>
      <w:r>
        <w:t xml:space="preserve"> applicable)</w:t>
      </w:r>
    </w:p>
    <w:p w:rsidR="00410BD7" w:rsidRDefault="00410BD7">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410BD7">
        <w:tc>
          <w:tcPr>
            <w:tcW w:w="5508" w:type="dxa"/>
          </w:tcPr>
          <w:p w:rsidR="00410BD7" w:rsidRDefault="001F0B70">
            <w:pPr>
              <w:pStyle w:val="BodyText2"/>
              <w:jc w:val="left"/>
              <w:rPr>
                <w:sz w:val="24"/>
              </w:rPr>
            </w:pPr>
            <w:r>
              <w:rPr>
                <w:sz w:val="24"/>
              </w:rPr>
              <w:t>Principal Investigator:</w:t>
            </w:r>
          </w:p>
          <w:p w:rsidR="00410BD7" w:rsidRDefault="00410BD7">
            <w:pPr>
              <w:pStyle w:val="BodyText2"/>
              <w:jc w:val="left"/>
              <w:rPr>
                <w:sz w:val="24"/>
              </w:rPr>
            </w:pPr>
          </w:p>
        </w:tc>
        <w:tc>
          <w:tcPr>
            <w:tcW w:w="5508" w:type="dxa"/>
          </w:tcPr>
          <w:p w:rsidR="00410BD7" w:rsidRDefault="001F0B70">
            <w:pPr>
              <w:pStyle w:val="BodyText2"/>
              <w:jc w:val="left"/>
              <w:rPr>
                <w:sz w:val="24"/>
              </w:rPr>
            </w:pPr>
            <w:r>
              <w:rPr>
                <w:sz w:val="24"/>
              </w:rPr>
              <w:t>Department/Division:</w:t>
            </w:r>
          </w:p>
        </w:tc>
      </w:tr>
      <w:tr w:rsidR="00410BD7">
        <w:tc>
          <w:tcPr>
            <w:tcW w:w="5508" w:type="dxa"/>
          </w:tcPr>
          <w:p w:rsidR="00410BD7" w:rsidRDefault="001F0B70">
            <w:pPr>
              <w:pStyle w:val="BodyText2"/>
              <w:jc w:val="left"/>
              <w:rPr>
                <w:sz w:val="24"/>
              </w:rPr>
            </w:pPr>
            <w:r>
              <w:rPr>
                <w:sz w:val="24"/>
              </w:rPr>
              <w:t>REB number:</w:t>
            </w:r>
          </w:p>
        </w:tc>
        <w:tc>
          <w:tcPr>
            <w:tcW w:w="5508" w:type="dxa"/>
          </w:tcPr>
          <w:p w:rsidR="00410BD7" w:rsidRDefault="001F0B70">
            <w:pPr>
              <w:pStyle w:val="BodyText2"/>
              <w:jc w:val="left"/>
              <w:rPr>
                <w:sz w:val="24"/>
              </w:rPr>
            </w:pPr>
            <w:r>
              <w:rPr>
                <w:sz w:val="24"/>
              </w:rPr>
              <w:t>Expiry date of REB approval:</w:t>
            </w:r>
            <w:r>
              <w:rPr>
                <w:sz w:val="24"/>
              </w:rPr>
              <w:tab/>
            </w:r>
            <w:r>
              <w:rPr>
                <w:sz w:val="24"/>
              </w:rPr>
              <w:tab/>
              <w:t>/</w:t>
            </w:r>
            <w:r>
              <w:rPr>
                <w:sz w:val="24"/>
              </w:rPr>
              <w:tab/>
              <w:t>/</w:t>
            </w:r>
            <w:r>
              <w:rPr>
                <w:sz w:val="24"/>
              </w:rPr>
              <w:tab/>
            </w:r>
          </w:p>
          <w:p w:rsidR="00410BD7" w:rsidRDefault="001F0B70">
            <w:pPr>
              <w:pStyle w:val="BodyText2"/>
              <w:jc w:val="left"/>
              <w:rPr>
                <w:sz w:val="24"/>
              </w:rPr>
            </w:pPr>
            <w:r>
              <w:rPr>
                <w:sz w:val="24"/>
              </w:rPr>
              <w:tab/>
            </w:r>
            <w:r>
              <w:rPr>
                <w:sz w:val="24"/>
              </w:rPr>
              <w:tab/>
            </w:r>
            <w:r>
              <w:rPr>
                <w:sz w:val="24"/>
              </w:rPr>
              <w:tab/>
            </w:r>
            <w:r>
              <w:rPr>
                <w:sz w:val="24"/>
              </w:rPr>
              <w:tab/>
              <w:t xml:space="preserve">(DD/MM/YYYY) </w:t>
            </w:r>
          </w:p>
          <w:p w:rsidR="00410BD7" w:rsidRDefault="00410BD7">
            <w:pPr>
              <w:pStyle w:val="BodyText2"/>
              <w:jc w:val="left"/>
              <w:rPr>
                <w:sz w:val="24"/>
              </w:rPr>
            </w:pPr>
          </w:p>
        </w:tc>
      </w:tr>
      <w:tr w:rsidR="00410BD7">
        <w:trPr>
          <w:cantSplit/>
        </w:trPr>
        <w:tc>
          <w:tcPr>
            <w:tcW w:w="11016" w:type="dxa"/>
            <w:gridSpan w:val="2"/>
            <w:tcBorders>
              <w:bottom w:val="single" w:sz="4" w:space="0" w:color="auto"/>
            </w:tcBorders>
          </w:tcPr>
          <w:p w:rsidR="00410BD7" w:rsidRDefault="001F0B70">
            <w:pPr>
              <w:pStyle w:val="BodyText2"/>
              <w:jc w:val="left"/>
              <w:rPr>
                <w:sz w:val="24"/>
              </w:rPr>
            </w:pPr>
            <w:r>
              <w:rPr>
                <w:sz w:val="24"/>
              </w:rPr>
              <w:t>Study title:</w:t>
            </w:r>
          </w:p>
          <w:p w:rsidR="00410BD7" w:rsidRDefault="00410BD7">
            <w:pPr>
              <w:pStyle w:val="BodyText2"/>
              <w:jc w:val="left"/>
              <w:rPr>
                <w:sz w:val="24"/>
              </w:rPr>
            </w:pPr>
          </w:p>
        </w:tc>
      </w:tr>
      <w:tr w:rsidR="00410BD7">
        <w:trPr>
          <w:cantSplit/>
        </w:trPr>
        <w:tc>
          <w:tcPr>
            <w:tcW w:w="11016" w:type="dxa"/>
            <w:gridSpan w:val="2"/>
            <w:tcBorders>
              <w:bottom w:val="single" w:sz="4" w:space="0" w:color="auto"/>
            </w:tcBorders>
            <w:shd w:val="clear" w:color="auto" w:fill="C0C0C0"/>
          </w:tcPr>
          <w:p w:rsidR="00410BD7" w:rsidRDefault="00410BD7">
            <w:pPr>
              <w:pStyle w:val="BodyText2"/>
            </w:pPr>
          </w:p>
          <w:p w:rsidR="00410BD7" w:rsidRDefault="001F0B70">
            <w:pPr>
              <w:pStyle w:val="BodyText2"/>
              <w:rPr>
                <w:b/>
                <w:sz w:val="24"/>
              </w:rPr>
            </w:pPr>
            <w:r>
              <w:rPr>
                <w:b/>
                <w:sz w:val="24"/>
              </w:rPr>
              <w:t>STATUS</w:t>
            </w:r>
          </w:p>
          <w:p w:rsidR="00410BD7" w:rsidRDefault="00410BD7">
            <w:pPr>
              <w:pStyle w:val="BodyText2"/>
            </w:pPr>
          </w:p>
        </w:tc>
      </w:tr>
      <w:tr w:rsidR="00410BD7">
        <w:trPr>
          <w:cantSplit/>
        </w:trPr>
        <w:tc>
          <w:tcPr>
            <w:tcW w:w="11016" w:type="dxa"/>
            <w:gridSpan w:val="2"/>
            <w:shd w:val="clear" w:color="auto" w:fill="808080"/>
          </w:tcPr>
          <w:p w:rsidR="00410BD7" w:rsidRDefault="001F0B70">
            <w:pPr>
              <w:pStyle w:val="BodyText2"/>
              <w:jc w:val="left"/>
              <w:rPr>
                <w:b/>
                <w:sz w:val="24"/>
              </w:rPr>
            </w:pPr>
            <w:r>
              <w:rPr>
                <w:b/>
                <w:sz w:val="24"/>
              </w:rPr>
              <w:t>ENROLLMENT</w:t>
            </w:r>
          </w:p>
        </w:tc>
      </w:tr>
      <w:tr w:rsidR="00410BD7">
        <w:trPr>
          <w:cantSplit/>
        </w:trPr>
        <w:tc>
          <w:tcPr>
            <w:tcW w:w="11016" w:type="dxa"/>
            <w:gridSpan w:val="2"/>
          </w:tcPr>
          <w:p w:rsidR="00410BD7" w:rsidRDefault="00AD1A47">
            <w:pPr>
              <w:pStyle w:val="BodyText2"/>
              <w:jc w:val="left"/>
              <w:rPr>
                <w:sz w:val="24"/>
              </w:rPr>
            </w:pPr>
            <w:sdt>
              <w:sdtPr>
                <w:rPr>
                  <w:sz w:val="24"/>
                </w:rPr>
                <w:id w:val="205950424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No enrollment to date </w:t>
            </w:r>
            <w:r w:rsidR="001F0B70">
              <w:rPr>
                <w:sz w:val="24"/>
              </w:rPr>
              <w:tab/>
            </w:r>
            <w:r w:rsidR="001F0B70">
              <w:rPr>
                <w:sz w:val="24"/>
              </w:rPr>
              <w:tab/>
              <w:t>Reason for no enrollment:</w:t>
            </w:r>
          </w:p>
          <w:p w:rsidR="00410BD7" w:rsidRDefault="00410BD7">
            <w:pPr>
              <w:pStyle w:val="BodyText2"/>
              <w:jc w:val="left"/>
              <w:rPr>
                <w:sz w:val="24"/>
              </w:rPr>
            </w:pPr>
          </w:p>
        </w:tc>
      </w:tr>
      <w:tr w:rsidR="00410BD7">
        <w:trPr>
          <w:cantSplit/>
        </w:trPr>
        <w:tc>
          <w:tcPr>
            <w:tcW w:w="11016" w:type="dxa"/>
            <w:gridSpan w:val="2"/>
          </w:tcPr>
          <w:p w:rsidR="00410BD7" w:rsidRDefault="00AD1A47">
            <w:pPr>
              <w:pStyle w:val="BodyText2"/>
              <w:jc w:val="left"/>
              <w:rPr>
                <w:sz w:val="24"/>
              </w:rPr>
            </w:pPr>
            <w:sdt>
              <w:sdtPr>
                <w:rPr>
                  <w:sz w:val="24"/>
                </w:rPr>
                <w:id w:val="52221102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Enrolling </w:t>
            </w:r>
            <w:r w:rsidR="00E03CED">
              <w:rPr>
                <w:sz w:val="24"/>
              </w:rPr>
              <w:t>participants</w:t>
            </w:r>
          </w:p>
          <w:p w:rsidR="00410BD7" w:rsidRDefault="00410BD7">
            <w:pPr>
              <w:pStyle w:val="BodyText2"/>
              <w:jc w:val="left"/>
              <w:rPr>
                <w:sz w:val="24"/>
              </w:rPr>
            </w:pPr>
          </w:p>
        </w:tc>
      </w:tr>
      <w:tr w:rsidR="00410BD7">
        <w:trPr>
          <w:cantSplit/>
        </w:trPr>
        <w:tc>
          <w:tcPr>
            <w:tcW w:w="11016" w:type="dxa"/>
            <w:gridSpan w:val="2"/>
          </w:tcPr>
          <w:p w:rsidR="00410BD7" w:rsidRDefault="00AD1A47">
            <w:pPr>
              <w:pStyle w:val="BodyText2"/>
              <w:jc w:val="left"/>
              <w:rPr>
                <w:sz w:val="24"/>
              </w:rPr>
            </w:pPr>
            <w:sdt>
              <w:sdtPr>
                <w:rPr>
                  <w:sz w:val="24"/>
                </w:rPr>
                <w:id w:val="-1334137961"/>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Enrollment complete but study is ongoing (check all boxes that apply below)</w:t>
            </w:r>
          </w:p>
          <w:p w:rsidR="00410BD7" w:rsidRDefault="00410BD7">
            <w:pPr>
              <w:pStyle w:val="BodyText2"/>
              <w:jc w:val="left"/>
              <w:rPr>
                <w:sz w:val="24"/>
              </w:rPr>
            </w:pPr>
          </w:p>
        </w:tc>
      </w:tr>
      <w:tr w:rsidR="00410BD7">
        <w:trPr>
          <w:cantSplit/>
        </w:trPr>
        <w:tc>
          <w:tcPr>
            <w:tcW w:w="11016" w:type="dxa"/>
            <w:gridSpan w:val="2"/>
          </w:tcPr>
          <w:p w:rsidR="00410BD7" w:rsidRDefault="00AD1A47">
            <w:pPr>
              <w:pStyle w:val="BodyText2"/>
              <w:jc w:val="left"/>
              <w:rPr>
                <w:sz w:val="24"/>
              </w:rPr>
            </w:pPr>
            <w:sdt>
              <w:sdtPr>
                <w:rPr>
                  <w:sz w:val="24"/>
                </w:rPr>
                <w:id w:val="246928119"/>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w:t>
            </w:r>
            <w:r w:rsidR="00C46350">
              <w:rPr>
                <w:sz w:val="24"/>
              </w:rPr>
              <w:t>P</w:t>
            </w:r>
            <w:r w:rsidR="00E03CED">
              <w:rPr>
                <w:sz w:val="24"/>
              </w:rPr>
              <w:t>articipants</w:t>
            </w:r>
            <w:r w:rsidR="001F0B70">
              <w:rPr>
                <w:sz w:val="24"/>
              </w:rPr>
              <w:t xml:space="preserve"> receiving study intervention</w:t>
            </w:r>
          </w:p>
          <w:p w:rsidR="00410BD7" w:rsidRDefault="00410BD7">
            <w:pPr>
              <w:pStyle w:val="BodyText2"/>
              <w:jc w:val="left"/>
              <w:rPr>
                <w:sz w:val="24"/>
              </w:rPr>
            </w:pPr>
          </w:p>
        </w:tc>
      </w:tr>
      <w:tr w:rsidR="00410BD7">
        <w:trPr>
          <w:cantSplit/>
        </w:trPr>
        <w:tc>
          <w:tcPr>
            <w:tcW w:w="11016" w:type="dxa"/>
            <w:gridSpan w:val="2"/>
          </w:tcPr>
          <w:p w:rsidR="00410BD7" w:rsidRDefault="00AD1A47">
            <w:pPr>
              <w:pStyle w:val="BodyText2"/>
              <w:jc w:val="left"/>
              <w:rPr>
                <w:sz w:val="24"/>
              </w:rPr>
            </w:pPr>
            <w:sdt>
              <w:sdtPr>
                <w:rPr>
                  <w:sz w:val="24"/>
                </w:rPr>
                <w:id w:val="173084845"/>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Post-Intervention follow-up of </w:t>
            </w:r>
            <w:r w:rsidR="00E03CED">
              <w:rPr>
                <w:sz w:val="24"/>
              </w:rPr>
              <w:t>participants</w:t>
            </w:r>
            <w:r w:rsidR="001F0B70">
              <w:rPr>
                <w:sz w:val="24"/>
              </w:rPr>
              <w:t xml:space="preserve"> (i.e., follow-up visits, data collection only)</w:t>
            </w:r>
          </w:p>
          <w:p w:rsidR="00410BD7" w:rsidRDefault="00410BD7">
            <w:pPr>
              <w:pStyle w:val="BodyText2"/>
              <w:jc w:val="left"/>
              <w:rPr>
                <w:sz w:val="24"/>
              </w:rPr>
            </w:pPr>
          </w:p>
        </w:tc>
      </w:tr>
      <w:tr w:rsidR="00410BD7">
        <w:trPr>
          <w:cantSplit/>
        </w:trPr>
        <w:tc>
          <w:tcPr>
            <w:tcW w:w="11016" w:type="dxa"/>
            <w:gridSpan w:val="2"/>
            <w:tcBorders>
              <w:bottom w:val="single" w:sz="4" w:space="0" w:color="auto"/>
            </w:tcBorders>
          </w:tcPr>
          <w:p w:rsidR="00410BD7" w:rsidRDefault="00AD1A47">
            <w:pPr>
              <w:pStyle w:val="BodyText2"/>
              <w:tabs>
                <w:tab w:val="left" w:pos="360"/>
              </w:tabs>
              <w:jc w:val="left"/>
              <w:rPr>
                <w:sz w:val="24"/>
              </w:rPr>
            </w:pPr>
            <w:sdt>
              <w:sdtPr>
                <w:rPr>
                  <w:sz w:val="24"/>
                </w:rPr>
                <w:id w:val="-137353804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Intervention &amp; follow-up complete for all </w:t>
            </w:r>
            <w:proofErr w:type="spellStart"/>
            <w:r w:rsidR="001F0B70">
              <w:rPr>
                <w:sz w:val="24"/>
              </w:rPr>
              <w:t>Baycrest</w:t>
            </w:r>
            <w:proofErr w:type="spellEnd"/>
            <w:r w:rsidR="001F0B70">
              <w:rPr>
                <w:sz w:val="24"/>
              </w:rPr>
              <w:t xml:space="preserve"> </w:t>
            </w:r>
            <w:r w:rsidR="00E03CED">
              <w:rPr>
                <w:sz w:val="24"/>
              </w:rPr>
              <w:t>participants</w:t>
            </w:r>
            <w:r w:rsidR="001F0B70">
              <w:rPr>
                <w:sz w:val="24"/>
              </w:rPr>
              <w:t xml:space="preserve"> – data clarificatio</w:t>
            </w:r>
            <w:r w:rsidR="00E03CED">
              <w:rPr>
                <w:sz w:val="24"/>
              </w:rPr>
              <w:t xml:space="preserve">n and/or data transfer ongoing </w:t>
            </w:r>
            <w:r w:rsidR="001F0B70">
              <w:rPr>
                <w:sz w:val="24"/>
              </w:rPr>
              <w:t>(i.e., sponsors or coordinating centers)</w:t>
            </w:r>
          </w:p>
          <w:p w:rsidR="00410BD7" w:rsidRDefault="00410BD7">
            <w:pPr>
              <w:pStyle w:val="BodyText2"/>
              <w:jc w:val="left"/>
              <w:rPr>
                <w:sz w:val="24"/>
              </w:rPr>
            </w:pPr>
          </w:p>
        </w:tc>
      </w:tr>
      <w:tr w:rsidR="00410BD7">
        <w:trPr>
          <w:cantSplit/>
        </w:trPr>
        <w:tc>
          <w:tcPr>
            <w:tcW w:w="11016" w:type="dxa"/>
            <w:gridSpan w:val="2"/>
            <w:shd w:val="clear" w:color="auto" w:fill="C0C0C0"/>
          </w:tcPr>
          <w:p w:rsidR="00410BD7" w:rsidRDefault="00410BD7">
            <w:pPr>
              <w:pStyle w:val="BodyText2"/>
              <w:jc w:val="left"/>
            </w:pPr>
          </w:p>
          <w:p w:rsidR="00410BD7" w:rsidRDefault="00410BD7">
            <w:pPr>
              <w:pStyle w:val="BodyText2"/>
              <w:jc w:val="left"/>
            </w:pPr>
          </w:p>
        </w:tc>
      </w:tr>
      <w:tr w:rsidR="00410BD7">
        <w:trPr>
          <w:cantSplit/>
        </w:trPr>
        <w:tc>
          <w:tcPr>
            <w:tcW w:w="11016" w:type="dxa"/>
            <w:gridSpan w:val="2"/>
          </w:tcPr>
          <w:p w:rsidR="00410BD7" w:rsidRDefault="00AD1A47">
            <w:pPr>
              <w:pStyle w:val="BodyText2"/>
              <w:jc w:val="left"/>
              <w:rPr>
                <w:sz w:val="24"/>
              </w:rPr>
            </w:pPr>
            <w:sdt>
              <w:sdtPr>
                <w:rPr>
                  <w:sz w:val="24"/>
                </w:rPr>
                <w:id w:val="702678750"/>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Premature termination of the study by investigator or sponsor</w:t>
            </w:r>
          </w:p>
          <w:p w:rsidR="00410BD7" w:rsidRDefault="001F0B70">
            <w:pPr>
              <w:pStyle w:val="BodyText2"/>
              <w:tabs>
                <w:tab w:val="left" w:pos="347"/>
              </w:tabs>
              <w:jc w:val="left"/>
              <w:rPr>
                <w:sz w:val="24"/>
              </w:rPr>
            </w:pPr>
            <w:r>
              <w:rPr>
                <w:sz w:val="24"/>
              </w:rPr>
              <w:tab/>
              <w:t>Reason for premature termination:</w:t>
            </w:r>
          </w:p>
          <w:p w:rsidR="00410BD7" w:rsidRDefault="00410BD7">
            <w:pPr>
              <w:pStyle w:val="BodyText2"/>
              <w:jc w:val="left"/>
              <w:rPr>
                <w:sz w:val="24"/>
              </w:rPr>
            </w:pPr>
          </w:p>
        </w:tc>
      </w:tr>
      <w:tr w:rsidR="00410BD7">
        <w:tc>
          <w:tcPr>
            <w:tcW w:w="5508" w:type="dxa"/>
            <w:tcBorders>
              <w:bottom w:val="single" w:sz="4" w:space="0" w:color="auto"/>
            </w:tcBorders>
          </w:tcPr>
          <w:p w:rsidR="00410BD7" w:rsidRDefault="001F0B70">
            <w:pPr>
              <w:pStyle w:val="BodyText2"/>
              <w:jc w:val="left"/>
              <w:rPr>
                <w:sz w:val="24"/>
              </w:rPr>
            </w:pPr>
            <w:r>
              <w:rPr>
                <w:sz w:val="24"/>
              </w:rPr>
              <w:t>Termination date:</w:t>
            </w:r>
            <w:r>
              <w:rPr>
                <w:sz w:val="24"/>
              </w:rPr>
              <w:tab/>
            </w:r>
            <w:r>
              <w:rPr>
                <w:sz w:val="24"/>
              </w:rPr>
              <w:tab/>
              <w:t>/</w:t>
            </w:r>
            <w:r>
              <w:rPr>
                <w:sz w:val="24"/>
              </w:rPr>
              <w:tab/>
              <w:t>/</w:t>
            </w:r>
            <w:r>
              <w:rPr>
                <w:sz w:val="24"/>
              </w:rPr>
              <w:tab/>
            </w:r>
          </w:p>
          <w:p w:rsidR="00410BD7" w:rsidRDefault="001F0B70">
            <w:pPr>
              <w:pStyle w:val="BodyText2"/>
              <w:tabs>
                <w:tab w:val="left" w:pos="1620"/>
              </w:tabs>
              <w:jc w:val="left"/>
              <w:rPr>
                <w:sz w:val="24"/>
              </w:rPr>
            </w:pPr>
            <w:r>
              <w:rPr>
                <w:sz w:val="24"/>
              </w:rPr>
              <w:tab/>
            </w:r>
            <w:r>
              <w:rPr>
                <w:sz w:val="24"/>
              </w:rPr>
              <w:tab/>
              <w:t>(DD/MM/YYYY)</w:t>
            </w:r>
          </w:p>
          <w:p w:rsidR="00410BD7" w:rsidRDefault="00410BD7">
            <w:pPr>
              <w:pStyle w:val="BodyText2"/>
              <w:jc w:val="left"/>
              <w:rPr>
                <w:sz w:val="24"/>
              </w:rPr>
            </w:pPr>
          </w:p>
        </w:tc>
        <w:tc>
          <w:tcPr>
            <w:tcW w:w="5508" w:type="dxa"/>
            <w:tcBorders>
              <w:bottom w:val="single" w:sz="4" w:space="0" w:color="auto"/>
            </w:tcBorders>
          </w:tcPr>
          <w:p w:rsidR="00410BD7" w:rsidRDefault="001F0B70">
            <w:pPr>
              <w:pStyle w:val="BodyText2"/>
              <w:jc w:val="left"/>
              <w:rPr>
                <w:sz w:val="24"/>
              </w:rPr>
            </w:pPr>
            <w:r>
              <w:rPr>
                <w:sz w:val="24"/>
              </w:rPr>
              <w:t xml:space="preserve">Total enrolled at </w:t>
            </w:r>
            <w:proofErr w:type="spellStart"/>
            <w:r>
              <w:rPr>
                <w:sz w:val="24"/>
              </w:rPr>
              <w:t>Baycrest</w:t>
            </w:r>
            <w:proofErr w:type="spellEnd"/>
            <w:r>
              <w:rPr>
                <w:sz w:val="24"/>
              </w:rPr>
              <w:t>:</w:t>
            </w:r>
          </w:p>
        </w:tc>
      </w:tr>
      <w:tr w:rsidR="00410BD7">
        <w:trPr>
          <w:cantSplit/>
        </w:trPr>
        <w:tc>
          <w:tcPr>
            <w:tcW w:w="11016" w:type="dxa"/>
            <w:gridSpan w:val="2"/>
            <w:shd w:val="clear" w:color="auto" w:fill="C0C0C0"/>
          </w:tcPr>
          <w:p w:rsidR="00410BD7" w:rsidRDefault="00410BD7">
            <w:pPr>
              <w:pStyle w:val="BodyText2"/>
              <w:jc w:val="left"/>
            </w:pPr>
          </w:p>
          <w:p w:rsidR="00410BD7" w:rsidRDefault="00410BD7">
            <w:pPr>
              <w:pStyle w:val="BodyText2"/>
              <w:jc w:val="left"/>
            </w:pPr>
          </w:p>
        </w:tc>
      </w:tr>
      <w:tr w:rsidR="00410BD7">
        <w:trPr>
          <w:cantSplit/>
        </w:trPr>
        <w:tc>
          <w:tcPr>
            <w:tcW w:w="11016" w:type="dxa"/>
            <w:gridSpan w:val="2"/>
          </w:tcPr>
          <w:p w:rsidR="00410BD7" w:rsidRDefault="00AD1A47">
            <w:pPr>
              <w:pStyle w:val="BodyText2"/>
              <w:jc w:val="left"/>
              <w:rPr>
                <w:sz w:val="24"/>
              </w:rPr>
            </w:pPr>
            <w:sdt>
              <w:sdtPr>
                <w:rPr>
                  <w:sz w:val="24"/>
                </w:rPr>
                <w:id w:val="2003467042"/>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Study completed (i.e., no further </w:t>
            </w:r>
            <w:r w:rsidR="00407496">
              <w:rPr>
                <w:sz w:val="24"/>
              </w:rPr>
              <w:t>participant</w:t>
            </w:r>
            <w:r w:rsidR="001F0B70">
              <w:rPr>
                <w:sz w:val="24"/>
              </w:rPr>
              <w:t xml:space="preserve"> involvement/data collection, clarification &amp; transfer)</w:t>
            </w:r>
          </w:p>
          <w:p w:rsidR="00410BD7" w:rsidRDefault="00410BD7">
            <w:pPr>
              <w:pStyle w:val="BodyText2"/>
              <w:jc w:val="left"/>
              <w:rPr>
                <w:sz w:val="24"/>
              </w:rPr>
            </w:pPr>
          </w:p>
        </w:tc>
      </w:tr>
      <w:tr w:rsidR="00410BD7">
        <w:tc>
          <w:tcPr>
            <w:tcW w:w="5508" w:type="dxa"/>
          </w:tcPr>
          <w:p w:rsidR="00410BD7" w:rsidRDefault="001F0B70">
            <w:pPr>
              <w:pStyle w:val="BodyText2"/>
              <w:jc w:val="left"/>
              <w:rPr>
                <w:sz w:val="24"/>
              </w:rPr>
            </w:pPr>
            <w:r>
              <w:rPr>
                <w:sz w:val="24"/>
              </w:rPr>
              <w:t>Date closed:</w:t>
            </w:r>
            <w:r>
              <w:rPr>
                <w:sz w:val="24"/>
              </w:rPr>
              <w:tab/>
            </w:r>
            <w:r>
              <w:rPr>
                <w:sz w:val="24"/>
              </w:rPr>
              <w:tab/>
              <w:t>/</w:t>
            </w:r>
            <w:r>
              <w:rPr>
                <w:sz w:val="24"/>
              </w:rPr>
              <w:tab/>
              <w:t>/</w:t>
            </w:r>
            <w:r>
              <w:rPr>
                <w:sz w:val="24"/>
              </w:rPr>
              <w:tab/>
            </w:r>
          </w:p>
          <w:p w:rsidR="00410BD7" w:rsidRDefault="001F0B70">
            <w:pPr>
              <w:pStyle w:val="BodyText2"/>
              <w:jc w:val="left"/>
              <w:rPr>
                <w:sz w:val="24"/>
              </w:rPr>
            </w:pPr>
            <w:r>
              <w:rPr>
                <w:sz w:val="24"/>
              </w:rPr>
              <w:tab/>
            </w:r>
            <w:r>
              <w:rPr>
                <w:sz w:val="24"/>
              </w:rPr>
              <w:tab/>
              <w:t>(DD/MM/YYYY)</w:t>
            </w:r>
          </w:p>
          <w:p w:rsidR="00410BD7" w:rsidRDefault="00410BD7">
            <w:pPr>
              <w:pStyle w:val="BodyText2"/>
              <w:jc w:val="left"/>
              <w:rPr>
                <w:sz w:val="24"/>
              </w:rPr>
            </w:pPr>
          </w:p>
        </w:tc>
        <w:tc>
          <w:tcPr>
            <w:tcW w:w="5508" w:type="dxa"/>
          </w:tcPr>
          <w:p w:rsidR="00410BD7" w:rsidRDefault="001F0B70">
            <w:pPr>
              <w:pStyle w:val="BodyText2"/>
              <w:jc w:val="left"/>
              <w:rPr>
                <w:sz w:val="24"/>
              </w:rPr>
            </w:pPr>
            <w:r>
              <w:rPr>
                <w:sz w:val="24"/>
              </w:rPr>
              <w:lastRenderedPageBreak/>
              <w:t xml:space="preserve">Total enrolled at </w:t>
            </w:r>
            <w:proofErr w:type="spellStart"/>
            <w:r>
              <w:rPr>
                <w:sz w:val="24"/>
              </w:rPr>
              <w:t>Baycrest</w:t>
            </w:r>
            <w:proofErr w:type="spellEnd"/>
            <w:r>
              <w:rPr>
                <w:sz w:val="24"/>
              </w:rPr>
              <w:t>:</w:t>
            </w:r>
          </w:p>
        </w:tc>
      </w:tr>
      <w:tr w:rsidR="00410BD7">
        <w:trPr>
          <w:cantSplit/>
        </w:trPr>
        <w:tc>
          <w:tcPr>
            <w:tcW w:w="11016" w:type="dxa"/>
            <w:gridSpan w:val="2"/>
          </w:tcPr>
          <w:p w:rsidR="00410BD7" w:rsidRDefault="001F0B70">
            <w:pPr>
              <w:pStyle w:val="BodyText2"/>
              <w:jc w:val="left"/>
              <w:rPr>
                <w:sz w:val="24"/>
              </w:rPr>
            </w:pPr>
            <w:r>
              <w:rPr>
                <w:sz w:val="24"/>
              </w:rPr>
              <w:t>Attach a copy of a final report, if available</w:t>
            </w:r>
          </w:p>
          <w:p w:rsidR="00410BD7" w:rsidRDefault="00410BD7">
            <w:pPr>
              <w:pStyle w:val="BodyText2"/>
              <w:jc w:val="left"/>
              <w:rPr>
                <w:sz w:val="24"/>
              </w:rPr>
            </w:pPr>
          </w:p>
        </w:tc>
      </w:tr>
    </w:tbl>
    <w:p w:rsidR="00410BD7" w:rsidRDefault="00410BD7">
      <w:pPr>
        <w:pStyle w:val="BodyText2"/>
      </w:pPr>
    </w:p>
    <w:p w:rsidR="00410BD7" w:rsidRDefault="00410BD7"/>
    <w:p w:rsidR="00410BD7" w:rsidRDefault="00410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278"/>
      </w:tblGrid>
      <w:tr w:rsidR="00410BD7">
        <w:trPr>
          <w:cantSplit/>
        </w:trPr>
        <w:tc>
          <w:tcPr>
            <w:tcW w:w="11016" w:type="dxa"/>
            <w:gridSpan w:val="2"/>
            <w:shd w:val="clear" w:color="auto" w:fill="C0C0C0"/>
          </w:tcPr>
          <w:p w:rsidR="00410BD7" w:rsidRDefault="00410BD7">
            <w:pPr>
              <w:pStyle w:val="Heading3"/>
            </w:pPr>
          </w:p>
          <w:p w:rsidR="00410BD7" w:rsidRDefault="001F0B70">
            <w:pPr>
              <w:pStyle w:val="Heading3"/>
            </w:pPr>
            <w:r w:rsidRPr="006648B5">
              <w:rPr>
                <w:highlight w:val="cyan"/>
              </w:rPr>
              <w:t xml:space="preserve">SUMMARY OF </w:t>
            </w:r>
            <w:r w:rsidR="00C46350">
              <w:rPr>
                <w:highlight w:val="cyan"/>
              </w:rPr>
              <w:t>Participants</w:t>
            </w:r>
            <w:r w:rsidRPr="006648B5">
              <w:rPr>
                <w:highlight w:val="cyan"/>
              </w:rPr>
              <w:t xml:space="preserve"> at all sites</w:t>
            </w:r>
          </w:p>
          <w:p w:rsidR="00410BD7" w:rsidRPr="00144637" w:rsidRDefault="001F0B70">
            <w:pPr>
              <w:jc w:val="center"/>
            </w:pPr>
            <w:r w:rsidRPr="00144637">
              <w:rPr>
                <w:u w:val="single"/>
              </w:rPr>
              <w:t xml:space="preserve">You must fill in all the boxes to the left with </w:t>
            </w:r>
            <w:r>
              <w:rPr>
                <w:u w:val="single"/>
              </w:rPr>
              <w:t>a</w:t>
            </w:r>
            <w:r w:rsidRPr="00144637">
              <w:rPr>
                <w:u w:val="single"/>
              </w:rPr>
              <w:t xml:space="preserve"> number, "0" or "N/A</w:t>
            </w:r>
            <w:r>
              <w:t>"</w:t>
            </w:r>
          </w:p>
          <w:p w:rsidR="00410BD7" w:rsidRDefault="00410BD7"/>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rsidP="00E12502">
            <w:pPr>
              <w:rPr>
                <w:sz w:val="24"/>
              </w:rPr>
            </w:pPr>
            <w:r>
              <w:rPr>
                <w:sz w:val="24"/>
              </w:rPr>
              <w:t xml:space="preserve">Number of </w:t>
            </w:r>
            <w:r w:rsidR="00E12502">
              <w:rPr>
                <w:sz w:val="24"/>
              </w:rPr>
              <w:t>participants</w:t>
            </w:r>
            <w:r>
              <w:rPr>
                <w:sz w:val="24"/>
              </w:rPr>
              <w:t xml:space="preserve"> planned</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consented</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consented but did not meet inclusion criteria</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prematurely withdrawn from study</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receiving study intervention</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in post-intervention follow-up</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that have completed follow-up</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included in retrospective review (for chart review studies only)</w:t>
            </w:r>
          </w:p>
        </w:tc>
      </w:tr>
      <w:tr w:rsidR="0027321A">
        <w:trPr>
          <w:cantSplit/>
        </w:trPr>
        <w:tc>
          <w:tcPr>
            <w:tcW w:w="738" w:type="dxa"/>
          </w:tcPr>
          <w:p w:rsidR="0027321A" w:rsidRDefault="0027321A">
            <w:pPr>
              <w:rPr>
                <w:sz w:val="22"/>
              </w:rPr>
            </w:pPr>
          </w:p>
        </w:tc>
        <w:tc>
          <w:tcPr>
            <w:tcW w:w="10278" w:type="dxa"/>
          </w:tcPr>
          <w:p w:rsidR="0027321A" w:rsidRDefault="0027321A">
            <w:pPr>
              <w:rPr>
                <w:sz w:val="24"/>
              </w:rPr>
            </w:pPr>
          </w:p>
          <w:p w:rsidR="0027321A" w:rsidRDefault="0027321A" w:rsidP="008A43DA">
            <w:pPr>
              <w:rPr>
                <w:sz w:val="24"/>
              </w:rPr>
            </w:pPr>
            <w:r w:rsidRPr="008A43DA">
              <w:rPr>
                <w:sz w:val="24"/>
              </w:rPr>
              <w:t xml:space="preserve">Number of individuals that declined to open science sharing of their data / Number of participants that were asked (e.g. </w:t>
            </w:r>
            <w:r w:rsidR="008A43DA" w:rsidRPr="008A43DA">
              <w:rPr>
                <w:sz w:val="24"/>
              </w:rPr>
              <w:t>1</w:t>
            </w:r>
            <w:r w:rsidRPr="008A43DA">
              <w:rPr>
                <w:sz w:val="24"/>
              </w:rPr>
              <w:t>/10)</w:t>
            </w:r>
          </w:p>
        </w:tc>
      </w:tr>
    </w:tbl>
    <w:p w:rsidR="00410BD7" w:rsidRDefault="00410BD7"/>
    <w:p w:rsidR="00410BD7" w:rsidRDefault="00410BD7"/>
    <w:p w:rsidR="00410BD7" w:rsidRDefault="001F0B70">
      <w:pPr>
        <w:pStyle w:val="Heading6"/>
      </w:pPr>
      <w:r>
        <w:t>STUDY SUMMARY</w:t>
      </w:r>
    </w:p>
    <w:p w:rsidR="00410BD7" w:rsidRDefault="00410BD7">
      <w:pPr>
        <w:jc w:val="center"/>
        <w:rPr>
          <w:b/>
          <w:sz w:val="24"/>
          <w:u w:val="single"/>
        </w:rPr>
      </w:pPr>
    </w:p>
    <w:p w:rsidR="00410BD7" w:rsidRDefault="001F0B70">
      <w:pPr>
        <w:numPr>
          <w:ilvl w:val="0"/>
          <w:numId w:val="2"/>
        </w:numPr>
        <w:rPr>
          <w:sz w:val="24"/>
        </w:rPr>
      </w:pPr>
      <w:r>
        <w:rPr>
          <w:sz w:val="24"/>
        </w:rPr>
        <w:t>Please provide a brief summary of the progress of the study to date (i.e., recruitment issues, preliminary findings).</w:t>
      </w:r>
    </w:p>
    <w:p w:rsidR="00410BD7" w:rsidRDefault="00410BD7">
      <w:pPr>
        <w:rPr>
          <w:sz w:val="24"/>
        </w:rPr>
      </w:pPr>
    </w:p>
    <w:p w:rsidR="00410BD7" w:rsidRDefault="00410BD7">
      <w:pPr>
        <w:rPr>
          <w:sz w:val="24"/>
        </w:rPr>
      </w:pPr>
    </w:p>
    <w:p w:rsidR="00410BD7" w:rsidRDefault="001F0B70">
      <w:pPr>
        <w:numPr>
          <w:ilvl w:val="0"/>
          <w:numId w:val="2"/>
        </w:numPr>
        <w:rPr>
          <w:sz w:val="24"/>
        </w:rPr>
      </w:pPr>
      <w:r>
        <w:rPr>
          <w:sz w:val="24"/>
        </w:rPr>
        <w:t>Is there any new information in the literature or from other recent studies that would change the rationale or risk/benefit ratio for this study (e.g., changes is standard or care, new information about side effects, approval of another drug for this indication, etc</w:t>
      </w:r>
      <w:r w:rsidR="00E12502">
        <w:rPr>
          <w:sz w:val="24"/>
        </w:rPr>
        <w:t>.</w:t>
      </w:r>
      <w:r>
        <w:rPr>
          <w:sz w:val="24"/>
        </w:rPr>
        <w:t>)?</w:t>
      </w:r>
    </w:p>
    <w:p w:rsidR="00410BD7" w:rsidRDefault="00410BD7">
      <w:pPr>
        <w:rPr>
          <w:sz w:val="24"/>
        </w:rPr>
      </w:pPr>
    </w:p>
    <w:p w:rsidR="00410BD7" w:rsidRDefault="00410BD7">
      <w:pPr>
        <w:rPr>
          <w:sz w:val="24"/>
        </w:rPr>
      </w:pPr>
    </w:p>
    <w:p w:rsidR="00410BD7" w:rsidRDefault="001F0B70">
      <w:pPr>
        <w:numPr>
          <w:ilvl w:val="0"/>
          <w:numId w:val="2"/>
        </w:numPr>
        <w:rPr>
          <w:sz w:val="24"/>
        </w:rPr>
      </w:pPr>
      <w:r>
        <w:rPr>
          <w:sz w:val="24"/>
        </w:rPr>
        <w:t xml:space="preserve">If any </w:t>
      </w:r>
      <w:r w:rsidR="00E12502">
        <w:rPr>
          <w:sz w:val="24"/>
        </w:rPr>
        <w:t>participants</w:t>
      </w:r>
      <w:r>
        <w:rPr>
          <w:sz w:val="24"/>
        </w:rPr>
        <w:t xml:space="preserve"> have been withdrawn from the study prematurely or withdrawn consent provide the reasons for </w:t>
      </w:r>
      <w:r w:rsidR="00E12502">
        <w:rPr>
          <w:sz w:val="24"/>
        </w:rPr>
        <w:t>w</w:t>
      </w:r>
      <w:r>
        <w:rPr>
          <w:sz w:val="24"/>
        </w:rPr>
        <w:t>ithdrawal.</w:t>
      </w:r>
    </w:p>
    <w:p w:rsidR="00410BD7" w:rsidRDefault="00410BD7">
      <w:pPr>
        <w:rPr>
          <w:sz w:val="24"/>
        </w:rPr>
      </w:pPr>
    </w:p>
    <w:p w:rsidR="00410BD7" w:rsidRDefault="00410BD7">
      <w:pPr>
        <w:rPr>
          <w:sz w:val="24"/>
        </w:rPr>
      </w:pPr>
    </w:p>
    <w:p w:rsidR="00410BD7" w:rsidRDefault="001F0B70">
      <w:pPr>
        <w:numPr>
          <w:ilvl w:val="0"/>
          <w:numId w:val="2"/>
        </w:numPr>
        <w:rPr>
          <w:sz w:val="24"/>
        </w:rPr>
      </w:pPr>
      <w:r>
        <w:rPr>
          <w:sz w:val="24"/>
        </w:rPr>
        <w:t xml:space="preserve">Have there been any </w:t>
      </w:r>
      <w:r w:rsidR="00E12502">
        <w:rPr>
          <w:sz w:val="24"/>
        </w:rPr>
        <w:t>participant</w:t>
      </w:r>
      <w:r>
        <w:rPr>
          <w:sz w:val="24"/>
        </w:rPr>
        <w:t xml:space="preserve"> complaints or feedback about the research?  If yes, please describe.</w:t>
      </w:r>
    </w:p>
    <w:p w:rsidR="00410BD7" w:rsidRDefault="00410BD7">
      <w:pPr>
        <w:ind w:left="360"/>
        <w:rPr>
          <w:sz w:val="24"/>
        </w:rPr>
      </w:pPr>
    </w:p>
    <w:p w:rsidR="00E12502" w:rsidRDefault="00E12502">
      <w:pPr>
        <w:ind w:left="360"/>
        <w:rPr>
          <w:sz w:val="24"/>
        </w:rPr>
      </w:pPr>
    </w:p>
    <w:p w:rsidR="00410BD7" w:rsidRDefault="001F0B70">
      <w:pPr>
        <w:numPr>
          <w:ilvl w:val="0"/>
          <w:numId w:val="2"/>
        </w:numPr>
        <w:rPr>
          <w:sz w:val="24"/>
        </w:rPr>
      </w:pPr>
      <w:r>
        <w:rPr>
          <w:sz w:val="24"/>
        </w:rPr>
        <w:lastRenderedPageBreak/>
        <w:t>Since the last renewal, has there been any change in the Conflict of Interest information provided to the REB for Investigators involved in this study?  (Potential Conflicts of Interest can include functioning as an employee or consultant to the study sponsor, direct or indirect financial interest in the drug/device or technology involved in the study or receiving honorarium or other benefits from the sponsor).</w:t>
      </w:r>
    </w:p>
    <w:p w:rsidR="00410BD7" w:rsidRDefault="00410BD7">
      <w:pPr>
        <w:ind w:left="360"/>
        <w:rPr>
          <w:sz w:val="24"/>
        </w:rPr>
      </w:pPr>
    </w:p>
    <w:p w:rsidR="00410BD7" w:rsidRDefault="00410BD7">
      <w:pPr>
        <w:ind w:left="360"/>
        <w:rPr>
          <w:sz w:val="24"/>
        </w:rPr>
      </w:pPr>
    </w:p>
    <w:p w:rsidR="00410BD7" w:rsidRDefault="001F0B70">
      <w:pPr>
        <w:numPr>
          <w:ilvl w:val="0"/>
          <w:numId w:val="2"/>
        </w:numPr>
        <w:rPr>
          <w:sz w:val="24"/>
        </w:rPr>
      </w:pPr>
      <w:r>
        <w:rPr>
          <w:sz w:val="24"/>
        </w:rPr>
        <w:t>Has the study now changed to include collection or banking of tissue or other specimens (i.e., fetal tissue, placenta, blood, and other body fluids)?</w:t>
      </w:r>
    </w:p>
    <w:p w:rsidR="00410BD7" w:rsidRDefault="00410BD7">
      <w:pPr>
        <w:ind w:left="360"/>
        <w:rPr>
          <w:sz w:val="24"/>
        </w:rPr>
      </w:pPr>
    </w:p>
    <w:p w:rsidR="00410BD7" w:rsidRDefault="00410BD7">
      <w:pPr>
        <w:ind w:left="360"/>
        <w:rPr>
          <w:sz w:val="24"/>
        </w:rPr>
      </w:pPr>
    </w:p>
    <w:p w:rsidR="00410BD7" w:rsidRDefault="001F0B70">
      <w:pPr>
        <w:numPr>
          <w:ilvl w:val="0"/>
          <w:numId w:val="2"/>
        </w:numPr>
        <w:rPr>
          <w:sz w:val="24"/>
        </w:rPr>
      </w:pPr>
      <w:r>
        <w:rPr>
          <w:sz w:val="24"/>
        </w:rPr>
        <w:t>Is the contact information on the consent form current?</w:t>
      </w:r>
    </w:p>
    <w:p w:rsidR="00410BD7" w:rsidRDefault="00410BD7">
      <w:pPr>
        <w:rPr>
          <w:sz w:val="24"/>
        </w:rPr>
      </w:pPr>
    </w:p>
    <w:p w:rsidR="00410BD7" w:rsidRDefault="00410BD7">
      <w:pPr>
        <w:rPr>
          <w:sz w:val="24"/>
        </w:rPr>
      </w:pPr>
    </w:p>
    <w:p w:rsidR="00410BD7" w:rsidRDefault="001F0B70">
      <w:pPr>
        <w:numPr>
          <w:ilvl w:val="0"/>
          <w:numId w:val="2"/>
        </w:numPr>
        <w:ind w:right="270"/>
        <w:rPr>
          <w:sz w:val="24"/>
        </w:rPr>
      </w:pPr>
      <w:r>
        <w:rPr>
          <w:sz w:val="24"/>
        </w:rPr>
        <w:t xml:space="preserve">Please provide current PI and study coordinator address, telephone and fax numbers, and email addresses. </w:t>
      </w:r>
    </w:p>
    <w:p w:rsidR="00410BD7" w:rsidRDefault="00410BD7">
      <w:pPr>
        <w:ind w:left="360" w:right="270"/>
        <w:rPr>
          <w:sz w:val="24"/>
        </w:rPr>
      </w:pPr>
    </w:p>
    <w:p w:rsidR="00410BD7" w:rsidRDefault="001F0B70">
      <w:pPr>
        <w:ind w:left="720" w:right="270"/>
        <w:rPr>
          <w:sz w:val="24"/>
        </w:rPr>
      </w:pPr>
      <w:r>
        <w:rPr>
          <w:sz w:val="24"/>
        </w:rPr>
        <w:t>If all the information is the same since the last time (original application or a previous annual review-termination report), check the box below. If any of the information has changed, please provide the details.</w:t>
      </w:r>
    </w:p>
    <w:p w:rsidR="00410BD7" w:rsidRDefault="00410BD7">
      <w:pPr>
        <w:ind w:left="360"/>
        <w:rPr>
          <w:sz w:val="24"/>
        </w:rPr>
      </w:pPr>
    </w:p>
    <w:p w:rsidR="00410BD7" w:rsidRDefault="00AD1A47">
      <w:pPr>
        <w:ind w:left="1080"/>
        <w:rPr>
          <w:sz w:val="24"/>
        </w:rPr>
      </w:pPr>
      <w:sdt>
        <w:sdtPr>
          <w:rPr>
            <w:sz w:val="24"/>
          </w:rPr>
          <w:id w:val="-534589297"/>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sz w:val="24"/>
        </w:rPr>
        <w:t xml:space="preserve"> PI and study coordinator address, telephone &amp; fax numbers and email addresses have not changed.</w:t>
      </w:r>
    </w:p>
    <w:p w:rsidR="00410BD7" w:rsidRDefault="00410BD7">
      <w:pPr>
        <w:ind w:left="1080"/>
        <w:rPr>
          <w:sz w:val="24"/>
        </w:rPr>
      </w:pPr>
    </w:p>
    <w:p w:rsidR="00E12502" w:rsidRDefault="00E12502">
      <w:pPr>
        <w:ind w:left="1080"/>
        <w:rPr>
          <w:sz w:val="24"/>
        </w:rPr>
      </w:pPr>
    </w:p>
    <w:p w:rsidR="00410BD7" w:rsidRDefault="001F0B70">
      <w:pPr>
        <w:numPr>
          <w:ilvl w:val="0"/>
          <w:numId w:val="2"/>
        </w:numPr>
        <w:rPr>
          <w:sz w:val="24"/>
        </w:rPr>
      </w:pPr>
      <w:r>
        <w:rPr>
          <w:sz w:val="24"/>
        </w:rPr>
        <w:t>a) Briefly, summarize all internal serious adverse events (SAEs)</w:t>
      </w:r>
      <w:r>
        <w:rPr>
          <w:rStyle w:val="FootnoteReference"/>
          <w:sz w:val="24"/>
        </w:rPr>
        <w:footnoteReference w:id="1"/>
      </w:r>
      <w:r>
        <w:rPr>
          <w:sz w:val="24"/>
        </w:rPr>
        <w:t xml:space="preserve"> since the last approval, the action taken in response to the SAEs, and any resulting changes in procedures to detect such SAEs.</w:t>
      </w:r>
    </w:p>
    <w:p w:rsidR="00410BD7" w:rsidRDefault="00410BD7">
      <w:pPr>
        <w:ind w:firstLine="720"/>
        <w:rPr>
          <w:sz w:val="24"/>
        </w:rPr>
      </w:pPr>
    </w:p>
    <w:p w:rsidR="00410BD7" w:rsidRDefault="00AD1A47">
      <w:pPr>
        <w:ind w:firstLine="720"/>
        <w:rPr>
          <w:sz w:val="24"/>
        </w:rPr>
      </w:pPr>
      <w:sdt>
        <w:sdtPr>
          <w:rPr>
            <w:sz w:val="24"/>
          </w:rPr>
          <w:id w:val="-1971351724"/>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sz w:val="24"/>
        </w:rPr>
        <w:t xml:space="preserve"> N/A</w:t>
      </w:r>
    </w:p>
    <w:p w:rsidR="00410BD7" w:rsidRDefault="00410BD7">
      <w:pPr>
        <w:ind w:left="720" w:firstLine="720"/>
        <w:rPr>
          <w:sz w:val="24"/>
        </w:rPr>
      </w:pPr>
    </w:p>
    <w:p w:rsidR="00410BD7" w:rsidRDefault="001F0B70">
      <w:pPr>
        <w:ind w:left="720" w:firstLine="720"/>
        <w:rPr>
          <w:sz w:val="24"/>
        </w:rPr>
      </w:pPr>
      <w:r>
        <w:rPr>
          <w:sz w:val="24"/>
        </w:rPr>
        <w:tab/>
      </w:r>
    </w:p>
    <w:p w:rsidR="00410BD7" w:rsidRDefault="001F0B70">
      <w:pPr>
        <w:ind w:left="720"/>
        <w:rPr>
          <w:sz w:val="24"/>
        </w:rPr>
      </w:pPr>
      <w:r>
        <w:rPr>
          <w:sz w:val="24"/>
        </w:rPr>
        <w:t>b) In the opinion of the Principal Investigator, is there a trend in the internal SAEs?  If so, identify.</w:t>
      </w:r>
    </w:p>
    <w:p w:rsidR="00410BD7" w:rsidRDefault="00410BD7">
      <w:pPr>
        <w:ind w:left="720"/>
        <w:rPr>
          <w:sz w:val="24"/>
        </w:rPr>
      </w:pPr>
    </w:p>
    <w:p w:rsidR="00410BD7" w:rsidRDefault="00410BD7">
      <w:pPr>
        <w:ind w:left="720"/>
        <w:rPr>
          <w:sz w:val="24"/>
        </w:rPr>
      </w:pPr>
    </w:p>
    <w:p w:rsidR="00410BD7" w:rsidRDefault="001F0B70">
      <w:pPr>
        <w:ind w:left="720"/>
        <w:rPr>
          <w:sz w:val="24"/>
        </w:rPr>
      </w:pPr>
      <w:r>
        <w:rPr>
          <w:sz w:val="24"/>
        </w:rPr>
        <w:t>c) Have there been any deaths related to, or not to study intervention?</w:t>
      </w:r>
    </w:p>
    <w:p w:rsidR="00A22DA6" w:rsidRDefault="00A22DA6">
      <w:pPr>
        <w:ind w:left="720"/>
        <w:rPr>
          <w:sz w:val="24"/>
        </w:rPr>
      </w:pPr>
    </w:p>
    <w:p w:rsidR="00A22DA6" w:rsidRDefault="00A22DA6">
      <w:pPr>
        <w:ind w:left="720"/>
        <w:rPr>
          <w:sz w:val="24"/>
        </w:rPr>
      </w:pPr>
    </w:p>
    <w:p w:rsidR="00A22DA6" w:rsidRPr="002E2C55" w:rsidRDefault="00A22DA6" w:rsidP="00A22DA6">
      <w:pPr>
        <w:numPr>
          <w:ilvl w:val="0"/>
          <w:numId w:val="2"/>
        </w:numPr>
        <w:rPr>
          <w:sz w:val="24"/>
          <w:szCs w:val="24"/>
        </w:rPr>
      </w:pPr>
      <w:r w:rsidRPr="002E2C55">
        <w:rPr>
          <w:sz w:val="24"/>
          <w:szCs w:val="24"/>
        </w:rPr>
        <w:t>Have participants been provided with interim or final plain language</w:t>
      </w:r>
      <w:r w:rsidR="002E2C55">
        <w:rPr>
          <w:sz w:val="24"/>
          <w:szCs w:val="24"/>
        </w:rPr>
        <w:t xml:space="preserve"> of the summary of results</w:t>
      </w:r>
      <w:r w:rsidRPr="002E2C55">
        <w:rPr>
          <w:sz w:val="24"/>
          <w:szCs w:val="24"/>
        </w:rPr>
        <w:t xml:space="preserve">? If so, please provide details. </w:t>
      </w:r>
    </w:p>
    <w:p w:rsidR="00410BD7" w:rsidRDefault="00A22DA6" w:rsidP="002E2C55">
      <w:pPr>
        <w:numPr>
          <w:ilvl w:val="1"/>
          <w:numId w:val="2"/>
        </w:numPr>
        <w:rPr>
          <w:sz w:val="24"/>
          <w:szCs w:val="24"/>
        </w:rPr>
      </w:pPr>
      <w:r w:rsidRPr="002E2C55">
        <w:rPr>
          <w:sz w:val="24"/>
          <w:szCs w:val="24"/>
        </w:rPr>
        <w:lastRenderedPageBreak/>
        <w:t xml:space="preserve">If no, please </w:t>
      </w:r>
      <w:r w:rsidR="0034177F" w:rsidRPr="002E2C55">
        <w:rPr>
          <w:sz w:val="24"/>
          <w:szCs w:val="24"/>
        </w:rPr>
        <w:t>specify</w:t>
      </w:r>
      <w:r w:rsidRPr="002E2C55">
        <w:rPr>
          <w:sz w:val="24"/>
          <w:szCs w:val="24"/>
        </w:rPr>
        <w:t xml:space="preserve"> if there is a plan to provide participants with the result summaries.</w:t>
      </w:r>
    </w:p>
    <w:p w:rsidR="00E12502" w:rsidRDefault="00E12502" w:rsidP="00E12502">
      <w:pPr>
        <w:ind w:left="720"/>
        <w:rPr>
          <w:sz w:val="24"/>
          <w:szCs w:val="24"/>
        </w:rPr>
      </w:pPr>
    </w:p>
    <w:p w:rsidR="00E12502" w:rsidRPr="00E12502" w:rsidRDefault="00E12502" w:rsidP="00E12502">
      <w:pPr>
        <w:ind w:left="720"/>
        <w:rPr>
          <w:sz w:val="24"/>
          <w:szCs w:val="24"/>
        </w:rPr>
      </w:pPr>
    </w:p>
    <w:p w:rsidR="00410BD7" w:rsidRDefault="001F0B70">
      <w:pPr>
        <w:pStyle w:val="Heading8"/>
      </w:pPr>
      <w:r>
        <w:t>CLINICAL TRIALS ONLY</w:t>
      </w:r>
    </w:p>
    <w:p w:rsidR="00410BD7" w:rsidRDefault="00410BD7">
      <w:pPr>
        <w:ind w:left="720"/>
        <w:rPr>
          <w:sz w:val="24"/>
        </w:rPr>
      </w:pPr>
    </w:p>
    <w:p w:rsidR="00410BD7" w:rsidRDefault="00410BD7">
      <w:pPr>
        <w:rPr>
          <w:sz w:val="24"/>
        </w:rPr>
      </w:pPr>
    </w:p>
    <w:p w:rsidR="00410BD7" w:rsidRDefault="001F0B70">
      <w:pPr>
        <w:numPr>
          <w:ilvl w:val="0"/>
          <w:numId w:val="2"/>
        </w:numPr>
        <w:rPr>
          <w:sz w:val="24"/>
        </w:rPr>
      </w:pPr>
      <w:r>
        <w:rPr>
          <w:sz w:val="24"/>
        </w:rPr>
        <w:t>Has there been a change in the frequency and/or severity of adverse events that would result in a change to the protocol or consent form?</w:t>
      </w:r>
    </w:p>
    <w:p w:rsidR="00410BD7" w:rsidRDefault="00410BD7" w:rsidP="00E03CED">
      <w:pPr>
        <w:ind w:left="720"/>
        <w:rPr>
          <w:sz w:val="24"/>
        </w:rPr>
      </w:pPr>
    </w:p>
    <w:p w:rsidR="00E12502" w:rsidRDefault="00E12502" w:rsidP="00E03CED">
      <w:pPr>
        <w:ind w:left="720"/>
        <w:rPr>
          <w:sz w:val="24"/>
        </w:rPr>
      </w:pPr>
    </w:p>
    <w:p w:rsidR="00410BD7" w:rsidRDefault="001F0B70">
      <w:pPr>
        <w:numPr>
          <w:ilvl w:val="0"/>
          <w:numId w:val="2"/>
        </w:numPr>
        <w:rPr>
          <w:sz w:val="24"/>
        </w:rPr>
      </w:pPr>
      <w:r>
        <w:rPr>
          <w:sz w:val="24"/>
        </w:rPr>
        <w:t>If applicable, has there been any report from the data safety monitoring committee?  If applicable, please include the most recent report.</w:t>
      </w:r>
    </w:p>
    <w:p w:rsidR="00E12502" w:rsidRDefault="00E12502">
      <w:pPr>
        <w:ind w:left="360"/>
        <w:rPr>
          <w:sz w:val="24"/>
        </w:rPr>
      </w:pPr>
    </w:p>
    <w:p w:rsidR="00E12502" w:rsidRDefault="00E12502">
      <w:pPr>
        <w:ind w:left="360"/>
        <w:rPr>
          <w:sz w:val="24"/>
        </w:rPr>
      </w:pPr>
    </w:p>
    <w:p w:rsidR="00E12502" w:rsidRDefault="00E12502">
      <w:pPr>
        <w:ind w:left="360"/>
        <w:rPr>
          <w:sz w:val="24"/>
        </w:rPr>
      </w:pPr>
    </w:p>
    <w:p w:rsidR="00410BD7" w:rsidRDefault="00AD1A47">
      <w:pPr>
        <w:ind w:left="360"/>
        <w:rPr>
          <w:b/>
          <w:sz w:val="24"/>
        </w:rPr>
      </w:pPr>
      <w:sdt>
        <w:sdtPr>
          <w:rPr>
            <w:sz w:val="24"/>
          </w:rPr>
          <w:id w:val="-1156836591"/>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 xml:space="preserve"> Current consent form(s) attached </w:t>
      </w:r>
      <w:r w:rsidR="001F0B70">
        <w:rPr>
          <w:b/>
          <w:sz w:val="24"/>
        </w:rPr>
        <w:tab/>
      </w:r>
      <w:r w:rsidR="001F0B70">
        <w:rPr>
          <w:b/>
          <w:sz w:val="24"/>
        </w:rPr>
        <w:tab/>
      </w:r>
      <w:sdt>
        <w:sdtPr>
          <w:rPr>
            <w:sz w:val="24"/>
          </w:rPr>
          <w:id w:val="870645208"/>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 xml:space="preserve"> No consent form(s) for this study</w:t>
      </w:r>
    </w:p>
    <w:p w:rsidR="00410BD7" w:rsidRDefault="001F0B70">
      <w:pPr>
        <w:ind w:left="360"/>
        <w:rPr>
          <w:b/>
        </w:rPr>
      </w:pPr>
      <w:r>
        <w:rPr>
          <w:b/>
        </w:rPr>
        <w:t>This must be the last approved consent form.</w:t>
      </w:r>
    </w:p>
    <w:p w:rsidR="00410BD7" w:rsidRDefault="001F0B70">
      <w:pPr>
        <w:ind w:left="360"/>
        <w:rPr>
          <w:b/>
        </w:rPr>
      </w:pPr>
      <w:r w:rsidRPr="00DE5435">
        <w:rPr>
          <w:b/>
        </w:rPr>
        <w:t xml:space="preserve">If you have made changes to the </w:t>
      </w:r>
      <w:r>
        <w:rPr>
          <w:b/>
        </w:rPr>
        <w:t xml:space="preserve">informed </w:t>
      </w:r>
      <w:r w:rsidRPr="00DE5435">
        <w:rPr>
          <w:b/>
        </w:rPr>
        <w:t>consent form since its last REB approval, you must submit a</w:t>
      </w:r>
      <w:r>
        <w:rPr>
          <w:b/>
        </w:rPr>
        <w:t xml:space="preserve"> separate</w:t>
      </w:r>
      <w:r w:rsidRPr="00DE5435">
        <w:rPr>
          <w:b/>
        </w:rPr>
        <w:t xml:space="preserve"> Amendment request </w:t>
      </w:r>
      <w:r>
        <w:rPr>
          <w:b/>
        </w:rPr>
        <w:t xml:space="preserve">for the changes, which </w:t>
      </w:r>
      <w:r w:rsidRPr="00DE5435">
        <w:rPr>
          <w:b/>
        </w:rPr>
        <w:t>must be highlighted (bold, underline or track-it) on the form.</w:t>
      </w:r>
      <w:r>
        <w:rPr>
          <w:b/>
        </w:rPr>
        <w:t xml:space="preserve"> The Request for Amendment form must be used.</w:t>
      </w:r>
    </w:p>
    <w:p w:rsidR="00410BD7" w:rsidRDefault="00410BD7">
      <w:pPr>
        <w:ind w:left="360"/>
        <w:rPr>
          <w:b/>
          <w:sz w:val="24"/>
        </w:rPr>
      </w:pPr>
    </w:p>
    <w:p w:rsidR="00410BD7" w:rsidRDefault="00AD1A47">
      <w:pPr>
        <w:ind w:left="360"/>
        <w:rPr>
          <w:b/>
          <w:sz w:val="24"/>
        </w:rPr>
      </w:pPr>
      <w:sdt>
        <w:sdtPr>
          <w:rPr>
            <w:sz w:val="24"/>
          </w:rPr>
          <w:id w:val="-1087681118"/>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Terminate REB file</w:t>
      </w:r>
    </w:p>
    <w:p w:rsidR="00410BD7" w:rsidRDefault="00410BD7">
      <w:pPr>
        <w:ind w:left="360"/>
        <w:rPr>
          <w:b/>
          <w:sz w:val="24"/>
        </w:rPr>
      </w:pPr>
    </w:p>
    <w:p w:rsidR="00410BD7" w:rsidRDefault="00AD1A47">
      <w:pPr>
        <w:ind w:left="360"/>
        <w:rPr>
          <w:b/>
          <w:sz w:val="24"/>
        </w:rPr>
      </w:pPr>
      <w:sdt>
        <w:sdtPr>
          <w:rPr>
            <w:sz w:val="24"/>
          </w:rPr>
          <w:id w:val="-113316921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Keep REB file open</w:t>
      </w:r>
    </w:p>
    <w:p w:rsidR="00410BD7" w:rsidRDefault="00410BD7">
      <w:pPr>
        <w:ind w:left="360"/>
      </w:pPr>
    </w:p>
    <w:p w:rsidR="00410BD7" w:rsidRDefault="00410BD7">
      <w:pPr>
        <w:ind w:left="360"/>
      </w:pPr>
    </w:p>
    <w:p w:rsidR="00410BD7" w:rsidRDefault="001F0B70">
      <w:pPr>
        <w:pStyle w:val="Heading7"/>
      </w:pPr>
      <w:r>
        <w:t>INVESTIGATOR’S SIGNATURE</w:t>
      </w:r>
    </w:p>
    <w:p w:rsidR="00410BD7" w:rsidRDefault="00410BD7">
      <w:pPr>
        <w:ind w:left="360"/>
        <w:jc w:val="center"/>
        <w:rPr>
          <w:b/>
          <w:sz w:val="24"/>
          <w:u w:val="single"/>
        </w:rPr>
      </w:pPr>
    </w:p>
    <w:p w:rsidR="00410BD7" w:rsidRDefault="001F0B70">
      <w:pPr>
        <w:pStyle w:val="BodyTextIndent"/>
      </w:pPr>
      <w:r>
        <w:t>I confirm that I have reviewed any adverse events, if applicable, in a timely fashion during the course of study and these have been reported to the REB.  All revisions to the study protocol and consent form have been submitted.  I am not aware of any new information that may affect the continuation of the study or require change in the study protocol.</w:t>
      </w:r>
    </w:p>
    <w:p w:rsidR="00410BD7" w:rsidRDefault="00410BD7">
      <w:pPr>
        <w:ind w:left="360"/>
        <w:rPr>
          <w:sz w:val="24"/>
        </w:rPr>
      </w:pPr>
    </w:p>
    <w:p w:rsidR="00410BD7" w:rsidRDefault="001F0B70">
      <w:pPr>
        <w:ind w:left="360"/>
        <w:rPr>
          <w:sz w:val="24"/>
          <w:u w:val="single"/>
        </w:rPr>
      </w:pPr>
      <w:r>
        <w:rPr>
          <w:sz w:val="24"/>
        </w:rPr>
        <w:t xml:space="preserve">Investigator </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p>
    <w:p w:rsidR="00410BD7" w:rsidRDefault="001F0B70">
      <w:pPr>
        <w:pStyle w:val="BodyTextIndent"/>
      </w:pPr>
      <w:r>
        <w:tab/>
      </w:r>
      <w:r>
        <w:tab/>
        <w:t>Print Name</w:t>
      </w:r>
      <w:r>
        <w:tab/>
      </w:r>
      <w:r>
        <w:tab/>
      </w:r>
      <w:r>
        <w:tab/>
      </w:r>
      <w:r>
        <w:tab/>
        <w:t>Signature</w:t>
      </w:r>
      <w:r>
        <w:tab/>
      </w:r>
      <w:r>
        <w:tab/>
      </w:r>
      <w:r>
        <w:tab/>
      </w:r>
      <w:r>
        <w:tab/>
        <w:t>Date</w:t>
      </w:r>
    </w:p>
    <w:p w:rsidR="00410BD7" w:rsidRDefault="001F0B70">
      <w:pPr>
        <w:pStyle w:val="BodyTextIndent"/>
      </w:pPr>
      <w:r>
        <w:tab/>
      </w:r>
      <w:r>
        <w:tab/>
      </w:r>
      <w:r>
        <w:tab/>
      </w:r>
      <w:r>
        <w:tab/>
      </w:r>
      <w:r>
        <w:tab/>
      </w:r>
      <w:r>
        <w:tab/>
      </w:r>
      <w:r>
        <w:tab/>
      </w:r>
      <w:r>
        <w:tab/>
      </w:r>
      <w:r>
        <w:tab/>
      </w:r>
      <w:r>
        <w:tab/>
      </w:r>
      <w:r>
        <w:tab/>
      </w:r>
      <w:r>
        <w:tab/>
        <w:t>(DD/MM/YYYY)</w:t>
      </w:r>
    </w:p>
    <w:p w:rsidR="00410BD7" w:rsidRDefault="00410BD7">
      <w:pPr>
        <w:ind w:left="360"/>
        <w:rPr>
          <w:sz w:val="24"/>
        </w:rPr>
      </w:pPr>
    </w:p>
    <w:p w:rsidR="00410BD7" w:rsidRDefault="00410BD7">
      <w:pPr>
        <w:ind w:left="360"/>
        <w:rPr>
          <w:sz w:val="24"/>
        </w:rPr>
      </w:pPr>
    </w:p>
    <w:p w:rsidR="00410BD7" w:rsidRDefault="001F0B70">
      <w:pPr>
        <w:ind w:left="360"/>
        <w:rPr>
          <w:b/>
          <w:sz w:val="24"/>
        </w:rPr>
      </w:pPr>
      <w:r>
        <w:rPr>
          <w:b/>
          <w:sz w:val="24"/>
        </w:rPr>
        <w:t>REMINDER:</w:t>
      </w:r>
    </w:p>
    <w:p w:rsidR="001F0B70" w:rsidRDefault="001F0B70">
      <w:pPr>
        <w:ind w:left="360"/>
        <w:rPr>
          <w:sz w:val="24"/>
        </w:rPr>
      </w:pPr>
      <w:r>
        <w:rPr>
          <w:sz w:val="24"/>
        </w:rPr>
        <w:t xml:space="preserve">All changes to the study protocol, consent form(s), and all other study related documents must be </w:t>
      </w:r>
      <w:r>
        <w:rPr>
          <w:b/>
          <w:i/>
          <w:sz w:val="24"/>
        </w:rPr>
        <w:t>highlighted</w:t>
      </w:r>
      <w:r w:rsidR="003702CA">
        <w:rPr>
          <w:b/>
          <w:i/>
          <w:sz w:val="24"/>
        </w:rPr>
        <w:t>/tracked</w:t>
      </w:r>
      <w:r>
        <w:rPr>
          <w:sz w:val="24"/>
        </w:rPr>
        <w:t xml:space="preserve"> and submitted</w:t>
      </w:r>
      <w:r w:rsidR="00E12502">
        <w:rPr>
          <w:sz w:val="24"/>
        </w:rPr>
        <w:t xml:space="preserve"> as an amendment</w:t>
      </w:r>
      <w:r>
        <w:rPr>
          <w:sz w:val="24"/>
        </w:rPr>
        <w:t xml:space="preserve"> for REB review and approval prior to implementation.</w:t>
      </w:r>
    </w:p>
    <w:sectPr w:rsidR="001F0B70">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A47" w:rsidRDefault="00AD1A47">
      <w:r>
        <w:separator/>
      </w:r>
    </w:p>
  </w:endnote>
  <w:endnote w:type="continuationSeparator" w:id="0">
    <w:p w:rsidR="00AD1A47" w:rsidRDefault="00AD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F9" w:rsidRDefault="001F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53F9" w:rsidRDefault="00AD1A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F9" w:rsidRPr="002653F9" w:rsidRDefault="001F0B70">
    <w:pPr>
      <w:pStyle w:val="Footer"/>
      <w:framePr w:wrap="around" w:vAnchor="text" w:hAnchor="margin" w:xAlign="right" w:y="1"/>
      <w:rPr>
        <w:rStyle w:val="PageNumber"/>
        <w:b/>
      </w:rPr>
    </w:pPr>
    <w:r w:rsidRPr="002653F9">
      <w:rPr>
        <w:rStyle w:val="PageNumber"/>
        <w:b/>
      </w:rPr>
      <w:fldChar w:fldCharType="begin"/>
    </w:r>
    <w:r w:rsidRPr="002653F9">
      <w:rPr>
        <w:rStyle w:val="PageNumber"/>
        <w:b/>
      </w:rPr>
      <w:instrText xml:space="preserve">PAGE  </w:instrText>
    </w:r>
    <w:r w:rsidRPr="002653F9">
      <w:rPr>
        <w:rStyle w:val="PageNumber"/>
        <w:b/>
      </w:rPr>
      <w:fldChar w:fldCharType="separate"/>
    </w:r>
    <w:r w:rsidR="001B3335">
      <w:rPr>
        <w:rStyle w:val="PageNumber"/>
        <w:b/>
        <w:noProof/>
      </w:rPr>
      <w:t>2</w:t>
    </w:r>
    <w:r w:rsidRPr="002653F9">
      <w:rPr>
        <w:rStyle w:val="PageNumber"/>
        <w:b/>
      </w:rPr>
      <w:fldChar w:fldCharType="end"/>
    </w:r>
  </w:p>
  <w:p w:rsidR="002653F9" w:rsidRDefault="001F0B70">
    <w:pPr>
      <w:pStyle w:val="Footer"/>
      <w:ind w:right="360"/>
      <w:rPr>
        <w:b/>
      </w:rPr>
    </w:pPr>
    <w:r>
      <w:rPr>
        <w:b/>
      </w:rPr>
      <w:t xml:space="preserve">Version # </w:t>
    </w:r>
    <w:r w:rsidR="001B3335">
      <w:rPr>
        <w:b/>
      </w:rPr>
      <w:t>6</w:t>
    </w:r>
  </w:p>
  <w:p w:rsidR="002653F9" w:rsidRPr="002653F9" w:rsidRDefault="001F0B70">
    <w:pPr>
      <w:pStyle w:val="Footer"/>
      <w:rPr>
        <w:b/>
      </w:rPr>
    </w:pPr>
    <w:r>
      <w:rPr>
        <w:b/>
      </w:rPr>
      <w:t xml:space="preserve">Version Date: </w:t>
    </w:r>
    <w:r w:rsidR="001B3335">
      <w:rPr>
        <w:b/>
      </w:rPr>
      <w:t>January 30</w:t>
    </w:r>
    <w:r w:rsidR="00E12502">
      <w:rPr>
        <w:b/>
      </w:rPr>
      <w:t>,</w:t>
    </w:r>
    <w:r w:rsidR="002E2C55">
      <w:rPr>
        <w:b/>
      </w:rPr>
      <w:t xml:space="preserve"> </w:t>
    </w:r>
    <w:r w:rsidR="002E2C55">
      <w:rPr>
        <w:b/>
      </w:rPr>
      <w:t>202</w:t>
    </w:r>
    <w:r w:rsidR="001B3335">
      <w:rPr>
        <w:b/>
      </w:rPr>
      <w:t>4</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335" w:rsidRDefault="001B3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A47" w:rsidRDefault="00AD1A47">
      <w:r>
        <w:separator/>
      </w:r>
    </w:p>
  </w:footnote>
  <w:footnote w:type="continuationSeparator" w:id="0">
    <w:p w:rsidR="00AD1A47" w:rsidRDefault="00AD1A47">
      <w:r>
        <w:continuationSeparator/>
      </w:r>
    </w:p>
  </w:footnote>
  <w:footnote w:id="1">
    <w:p w:rsidR="00410BD7" w:rsidRPr="0008546F" w:rsidRDefault="001F0B70">
      <w:pPr>
        <w:tabs>
          <w:tab w:val="left" w:pos="900"/>
        </w:tabs>
        <w:rPr>
          <w:sz w:val="18"/>
          <w:szCs w:val="18"/>
        </w:rPr>
      </w:pPr>
      <w:r>
        <w:rPr>
          <w:rStyle w:val="FootnoteReference"/>
        </w:rPr>
        <w:footnoteRef/>
      </w:r>
      <w:r>
        <w:t xml:space="preserve"> )</w:t>
      </w:r>
      <w:r w:rsidRPr="0008546F">
        <w:rPr>
          <w:sz w:val="18"/>
          <w:szCs w:val="18"/>
        </w:rPr>
        <w:t xml:space="preserve"> </w:t>
      </w:r>
      <w:r w:rsidRPr="0008546F">
        <w:rPr>
          <w:b/>
          <w:sz w:val="18"/>
          <w:szCs w:val="18"/>
        </w:rPr>
        <w:t>Serious Adverse Events (SAEs)</w:t>
      </w:r>
    </w:p>
    <w:p w:rsidR="00410BD7" w:rsidRPr="0008546F" w:rsidRDefault="001F0B70">
      <w:pPr>
        <w:tabs>
          <w:tab w:val="left" w:pos="400"/>
        </w:tabs>
        <w:ind w:left="200"/>
        <w:rPr>
          <w:rFonts w:ascii="Arial" w:hAnsi="Arial" w:cs="Arial"/>
          <w:sz w:val="18"/>
          <w:szCs w:val="18"/>
        </w:rPr>
      </w:pPr>
      <w:r w:rsidRPr="0008546F">
        <w:rPr>
          <w:sz w:val="18"/>
          <w:szCs w:val="18"/>
        </w:rPr>
        <w:t>These events include any of the following:</w:t>
      </w:r>
    </w:p>
    <w:p w:rsidR="00410BD7" w:rsidRPr="0008546F" w:rsidRDefault="001F0B70">
      <w:pPr>
        <w:numPr>
          <w:ilvl w:val="1"/>
          <w:numId w:val="5"/>
        </w:numPr>
        <w:tabs>
          <w:tab w:val="clear" w:pos="1800"/>
          <w:tab w:val="num" w:pos="900"/>
          <w:tab w:val="left" w:pos="1000"/>
        </w:tabs>
        <w:ind w:left="900"/>
        <w:rPr>
          <w:sz w:val="18"/>
          <w:szCs w:val="18"/>
        </w:rPr>
      </w:pPr>
      <w:r w:rsidRPr="0008546F">
        <w:rPr>
          <w:sz w:val="18"/>
          <w:szCs w:val="18"/>
        </w:rPr>
        <w:t>Any hospital admission (unless hospitalization is pre-planned)</w:t>
      </w:r>
    </w:p>
    <w:p w:rsidR="00410BD7" w:rsidRPr="0008546F" w:rsidRDefault="001F0B70">
      <w:pPr>
        <w:numPr>
          <w:ilvl w:val="1"/>
          <w:numId w:val="5"/>
        </w:numPr>
        <w:tabs>
          <w:tab w:val="clear" w:pos="1800"/>
          <w:tab w:val="num" w:pos="900"/>
        </w:tabs>
        <w:ind w:left="900"/>
        <w:rPr>
          <w:sz w:val="18"/>
          <w:szCs w:val="18"/>
        </w:rPr>
      </w:pPr>
      <w:r w:rsidRPr="0008546F">
        <w:rPr>
          <w:sz w:val="18"/>
          <w:szCs w:val="18"/>
        </w:rPr>
        <w:t>Unanticipated or life-threatening drug reaction including but not limited to one that necessitates discontinuation of study participation or that results in death</w:t>
      </w:r>
    </w:p>
    <w:p w:rsidR="00410BD7" w:rsidRPr="0008546F" w:rsidRDefault="001F0B70">
      <w:pPr>
        <w:numPr>
          <w:ilvl w:val="1"/>
          <w:numId w:val="5"/>
        </w:numPr>
        <w:tabs>
          <w:tab w:val="clear" w:pos="1800"/>
          <w:tab w:val="num" w:pos="900"/>
        </w:tabs>
        <w:ind w:left="900"/>
        <w:rPr>
          <w:sz w:val="18"/>
          <w:szCs w:val="18"/>
        </w:rPr>
      </w:pPr>
      <w:r w:rsidRPr="0008546F">
        <w:rPr>
          <w:sz w:val="18"/>
          <w:szCs w:val="18"/>
        </w:rPr>
        <w:t>Congenital anomaly occurring in the offspring of a research participant who had taken a study drug</w:t>
      </w:r>
    </w:p>
    <w:p w:rsidR="00410BD7" w:rsidRPr="0008546F" w:rsidRDefault="001F0B70">
      <w:pPr>
        <w:numPr>
          <w:ilvl w:val="1"/>
          <w:numId w:val="5"/>
        </w:numPr>
        <w:tabs>
          <w:tab w:val="clear" w:pos="1800"/>
          <w:tab w:val="num" w:pos="900"/>
        </w:tabs>
        <w:ind w:left="900"/>
        <w:rPr>
          <w:sz w:val="18"/>
          <w:szCs w:val="18"/>
        </w:rPr>
      </w:pPr>
      <w:r w:rsidRPr="0008546F">
        <w:rPr>
          <w:sz w:val="18"/>
          <w:szCs w:val="18"/>
        </w:rPr>
        <w:t>Events or medical occurrences exceeding the nature, severity, or frequency described in the investigator’s brochure or protocol</w:t>
      </w:r>
    </w:p>
    <w:p w:rsidR="00410BD7" w:rsidRPr="0008546F" w:rsidRDefault="001F0B70">
      <w:pPr>
        <w:numPr>
          <w:ilvl w:val="1"/>
          <w:numId w:val="5"/>
        </w:numPr>
        <w:tabs>
          <w:tab w:val="clear" w:pos="1800"/>
          <w:tab w:val="num" w:pos="900"/>
        </w:tabs>
        <w:ind w:left="900"/>
        <w:rPr>
          <w:sz w:val="18"/>
          <w:szCs w:val="18"/>
        </w:rPr>
      </w:pPr>
      <w:r w:rsidRPr="0008546F">
        <w:rPr>
          <w:sz w:val="18"/>
          <w:szCs w:val="18"/>
        </w:rPr>
        <w:t>Events or medical occurrences that prolong a stay in a health care facility</w:t>
      </w:r>
    </w:p>
    <w:p w:rsidR="00410BD7" w:rsidRPr="0008546F" w:rsidRDefault="001F0B70">
      <w:pPr>
        <w:numPr>
          <w:ilvl w:val="1"/>
          <w:numId w:val="5"/>
        </w:numPr>
        <w:tabs>
          <w:tab w:val="clear" w:pos="1800"/>
          <w:tab w:val="num" w:pos="900"/>
        </w:tabs>
        <w:ind w:left="900"/>
        <w:rPr>
          <w:sz w:val="18"/>
          <w:szCs w:val="18"/>
        </w:rPr>
      </w:pPr>
      <w:r w:rsidRPr="0008546F">
        <w:rPr>
          <w:sz w:val="18"/>
          <w:szCs w:val="18"/>
        </w:rPr>
        <w:t>Significant, persistent, or permanent harm or disability, either physical or psychological</w:t>
      </w:r>
    </w:p>
    <w:p w:rsidR="00410BD7" w:rsidRPr="0008546F" w:rsidRDefault="001F0B70">
      <w:pPr>
        <w:numPr>
          <w:ilvl w:val="1"/>
          <w:numId w:val="5"/>
        </w:numPr>
        <w:tabs>
          <w:tab w:val="clear" w:pos="1800"/>
          <w:tab w:val="num" w:pos="900"/>
        </w:tabs>
        <w:spacing w:before="100" w:beforeAutospacing="1" w:after="100" w:afterAutospacing="1"/>
        <w:ind w:left="900"/>
        <w:rPr>
          <w:sz w:val="18"/>
          <w:szCs w:val="18"/>
        </w:rPr>
      </w:pPr>
      <w:r w:rsidRPr="0008546F">
        <w:rPr>
          <w:sz w:val="18"/>
          <w:szCs w:val="18"/>
        </w:rPr>
        <w:t>Death</w:t>
      </w:r>
    </w:p>
    <w:p w:rsidR="00410BD7" w:rsidRDefault="00410BD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335" w:rsidRDefault="001B3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335" w:rsidRDefault="001B33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335" w:rsidRDefault="001B3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1EAE"/>
    <w:multiLevelType w:val="hybridMultilevel"/>
    <w:tmpl w:val="65362C66"/>
    <w:lvl w:ilvl="0" w:tplc="B70CF534">
      <w:start w:val="1"/>
      <w:numFmt w:val="decimal"/>
      <w:lvlText w:val="%1."/>
      <w:lvlJc w:val="left"/>
      <w:pPr>
        <w:tabs>
          <w:tab w:val="num" w:pos="720"/>
        </w:tabs>
        <w:ind w:left="720" w:hanging="360"/>
      </w:pPr>
    </w:lvl>
    <w:lvl w:ilvl="1" w:tplc="96BE7E8C" w:tentative="1">
      <w:start w:val="1"/>
      <w:numFmt w:val="lowerLetter"/>
      <w:lvlText w:val="%2."/>
      <w:lvlJc w:val="left"/>
      <w:pPr>
        <w:tabs>
          <w:tab w:val="num" w:pos="1440"/>
        </w:tabs>
        <w:ind w:left="1440" w:hanging="360"/>
      </w:pPr>
    </w:lvl>
    <w:lvl w:ilvl="2" w:tplc="49DC0D26" w:tentative="1">
      <w:start w:val="1"/>
      <w:numFmt w:val="lowerRoman"/>
      <w:lvlText w:val="%3."/>
      <w:lvlJc w:val="right"/>
      <w:pPr>
        <w:tabs>
          <w:tab w:val="num" w:pos="2160"/>
        </w:tabs>
        <w:ind w:left="2160" w:hanging="180"/>
      </w:pPr>
    </w:lvl>
    <w:lvl w:ilvl="3" w:tplc="C1707F70" w:tentative="1">
      <w:start w:val="1"/>
      <w:numFmt w:val="decimal"/>
      <w:lvlText w:val="%4."/>
      <w:lvlJc w:val="left"/>
      <w:pPr>
        <w:tabs>
          <w:tab w:val="num" w:pos="2880"/>
        </w:tabs>
        <w:ind w:left="2880" w:hanging="360"/>
      </w:pPr>
    </w:lvl>
    <w:lvl w:ilvl="4" w:tplc="9126F7AA" w:tentative="1">
      <w:start w:val="1"/>
      <w:numFmt w:val="lowerLetter"/>
      <w:lvlText w:val="%5."/>
      <w:lvlJc w:val="left"/>
      <w:pPr>
        <w:tabs>
          <w:tab w:val="num" w:pos="3600"/>
        </w:tabs>
        <w:ind w:left="3600" w:hanging="360"/>
      </w:pPr>
    </w:lvl>
    <w:lvl w:ilvl="5" w:tplc="FED4D8CE" w:tentative="1">
      <w:start w:val="1"/>
      <w:numFmt w:val="lowerRoman"/>
      <w:lvlText w:val="%6."/>
      <w:lvlJc w:val="right"/>
      <w:pPr>
        <w:tabs>
          <w:tab w:val="num" w:pos="4320"/>
        </w:tabs>
        <w:ind w:left="4320" w:hanging="180"/>
      </w:pPr>
    </w:lvl>
    <w:lvl w:ilvl="6" w:tplc="FE12ACAE" w:tentative="1">
      <w:start w:val="1"/>
      <w:numFmt w:val="decimal"/>
      <w:lvlText w:val="%7."/>
      <w:lvlJc w:val="left"/>
      <w:pPr>
        <w:tabs>
          <w:tab w:val="num" w:pos="5040"/>
        </w:tabs>
        <w:ind w:left="5040" w:hanging="360"/>
      </w:pPr>
    </w:lvl>
    <w:lvl w:ilvl="7" w:tplc="43186348" w:tentative="1">
      <w:start w:val="1"/>
      <w:numFmt w:val="lowerLetter"/>
      <w:lvlText w:val="%8."/>
      <w:lvlJc w:val="left"/>
      <w:pPr>
        <w:tabs>
          <w:tab w:val="num" w:pos="5760"/>
        </w:tabs>
        <w:ind w:left="5760" w:hanging="360"/>
      </w:pPr>
    </w:lvl>
    <w:lvl w:ilvl="8" w:tplc="2D64BA9A" w:tentative="1">
      <w:start w:val="1"/>
      <w:numFmt w:val="lowerRoman"/>
      <w:lvlText w:val="%9."/>
      <w:lvlJc w:val="right"/>
      <w:pPr>
        <w:tabs>
          <w:tab w:val="num" w:pos="6480"/>
        </w:tabs>
        <w:ind w:left="6480" w:hanging="180"/>
      </w:pPr>
    </w:lvl>
  </w:abstractNum>
  <w:abstractNum w:abstractNumId="1" w15:restartNumberingAfterBreak="0">
    <w:nsid w:val="3D0C3439"/>
    <w:multiLevelType w:val="hybridMultilevel"/>
    <w:tmpl w:val="2786B83A"/>
    <w:lvl w:ilvl="0" w:tplc="1AD6DE64">
      <w:start w:val="5"/>
      <w:numFmt w:val="bullet"/>
      <w:lvlText w:val=""/>
      <w:lvlJc w:val="left"/>
      <w:pPr>
        <w:tabs>
          <w:tab w:val="num" w:pos="720"/>
        </w:tabs>
        <w:ind w:left="720" w:hanging="360"/>
      </w:pPr>
      <w:rPr>
        <w:rFonts w:ascii="Wingdings" w:eastAsia="Times New Roman" w:hAnsi="Wingdings" w:cs="Times New Roman" w:hint="default"/>
      </w:rPr>
    </w:lvl>
    <w:lvl w:ilvl="1" w:tplc="278C8278" w:tentative="1">
      <w:start w:val="1"/>
      <w:numFmt w:val="bullet"/>
      <w:lvlText w:val="o"/>
      <w:lvlJc w:val="left"/>
      <w:pPr>
        <w:tabs>
          <w:tab w:val="num" w:pos="1440"/>
        </w:tabs>
        <w:ind w:left="1440" w:hanging="360"/>
      </w:pPr>
      <w:rPr>
        <w:rFonts w:ascii="Courier New" w:hAnsi="Courier New" w:hint="default"/>
      </w:rPr>
    </w:lvl>
    <w:lvl w:ilvl="2" w:tplc="99221612" w:tentative="1">
      <w:start w:val="1"/>
      <w:numFmt w:val="bullet"/>
      <w:lvlText w:val=""/>
      <w:lvlJc w:val="left"/>
      <w:pPr>
        <w:tabs>
          <w:tab w:val="num" w:pos="2160"/>
        </w:tabs>
        <w:ind w:left="2160" w:hanging="360"/>
      </w:pPr>
      <w:rPr>
        <w:rFonts w:ascii="Wingdings" w:hAnsi="Wingdings" w:hint="default"/>
      </w:rPr>
    </w:lvl>
    <w:lvl w:ilvl="3" w:tplc="F6C6C84A" w:tentative="1">
      <w:start w:val="1"/>
      <w:numFmt w:val="bullet"/>
      <w:lvlText w:val=""/>
      <w:lvlJc w:val="left"/>
      <w:pPr>
        <w:tabs>
          <w:tab w:val="num" w:pos="2880"/>
        </w:tabs>
        <w:ind w:left="2880" w:hanging="360"/>
      </w:pPr>
      <w:rPr>
        <w:rFonts w:ascii="Symbol" w:hAnsi="Symbol" w:hint="default"/>
      </w:rPr>
    </w:lvl>
    <w:lvl w:ilvl="4" w:tplc="544AEE82" w:tentative="1">
      <w:start w:val="1"/>
      <w:numFmt w:val="bullet"/>
      <w:lvlText w:val="o"/>
      <w:lvlJc w:val="left"/>
      <w:pPr>
        <w:tabs>
          <w:tab w:val="num" w:pos="3600"/>
        </w:tabs>
        <w:ind w:left="3600" w:hanging="360"/>
      </w:pPr>
      <w:rPr>
        <w:rFonts w:ascii="Courier New" w:hAnsi="Courier New" w:hint="default"/>
      </w:rPr>
    </w:lvl>
    <w:lvl w:ilvl="5" w:tplc="767AC96E" w:tentative="1">
      <w:start w:val="1"/>
      <w:numFmt w:val="bullet"/>
      <w:lvlText w:val=""/>
      <w:lvlJc w:val="left"/>
      <w:pPr>
        <w:tabs>
          <w:tab w:val="num" w:pos="4320"/>
        </w:tabs>
        <w:ind w:left="4320" w:hanging="360"/>
      </w:pPr>
      <w:rPr>
        <w:rFonts w:ascii="Wingdings" w:hAnsi="Wingdings" w:hint="default"/>
      </w:rPr>
    </w:lvl>
    <w:lvl w:ilvl="6" w:tplc="1ED05842" w:tentative="1">
      <w:start w:val="1"/>
      <w:numFmt w:val="bullet"/>
      <w:lvlText w:val=""/>
      <w:lvlJc w:val="left"/>
      <w:pPr>
        <w:tabs>
          <w:tab w:val="num" w:pos="5040"/>
        </w:tabs>
        <w:ind w:left="5040" w:hanging="360"/>
      </w:pPr>
      <w:rPr>
        <w:rFonts w:ascii="Symbol" w:hAnsi="Symbol" w:hint="default"/>
      </w:rPr>
    </w:lvl>
    <w:lvl w:ilvl="7" w:tplc="30848DD0" w:tentative="1">
      <w:start w:val="1"/>
      <w:numFmt w:val="bullet"/>
      <w:lvlText w:val="o"/>
      <w:lvlJc w:val="left"/>
      <w:pPr>
        <w:tabs>
          <w:tab w:val="num" w:pos="5760"/>
        </w:tabs>
        <w:ind w:left="5760" w:hanging="360"/>
      </w:pPr>
      <w:rPr>
        <w:rFonts w:ascii="Courier New" w:hAnsi="Courier New" w:hint="default"/>
      </w:rPr>
    </w:lvl>
    <w:lvl w:ilvl="8" w:tplc="113CAF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3D001B"/>
    <w:multiLevelType w:val="hybridMultilevel"/>
    <w:tmpl w:val="55B2E21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40E55C41"/>
    <w:multiLevelType w:val="hybridMultilevel"/>
    <w:tmpl w:val="702CC3A8"/>
    <w:lvl w:ilvl="0" w:tplc="B044D7D0">
      <w:start w:val="1"/>
      <w:numFmt w:val="bullet"/>
      <w:lvlText w:val=""/>
      <w:lvlJc w:val="left"/>
      <w:pPr>
        <w:tabs>
          <w:tab w:val="num" w:pos="1800"/>
        </w:tabs>
        <w:ind w:left="2160" w:hanging="360"/>
      </w:pPr>
      <w:rPr>
        <w:rFonts w:ascii="Symbol" w:hAnsi="Symbol" w:hint="default"/>
        <w:b w:val="0"/>
        <w:i w:val="0"/>
        <w:sz w:val="24"/>
        <w:szCs w:val="24"/>
      </w:rPr>
    </w:lvl>
    <w:lvl w:ilvl="1" w:tplc="8F80C6B8">
      <w:start w:val="1"/>
      <w:numFmt w:val="lowerLetter"/>
      <w:lvlText w:val="%2)"/>
      <w:lvlJc w:val="left"/>
      <w:pPr>
        <w:tabs>
          <w:tab w:val="num" w:pos="1800"/>
        </w:tabs>
        <w:ind w:left="1800" w:hanging="360"/>
      </w:pPr>
      <w:rPr>
        <w:rFonts w:hint="default"/>
        <w:b w:val="0"/>
        <w:i w:val="0"/>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46E6453"/>
    <w:multiLevelType w:val="hybridMultilevel"/>
    <w:tmpl w:val="07884A42"/>
    <w:lvl w:ilvl="0" w:tplc="FD380610">
      <w:start w:val="1"/>
      <w:numFmt w:val="decimal"/>
      <w:lvlText w:val="%1."/>
      <w:lvlJc w:val="left"/>
      <w:pPr>
        <w:tabs>
          <w:tab w:val="num" w:pos="360"/>
        </w:tabs>
        <w:ind w:left="360" w:hanging="360"/>
      </w:pPr>
    </w:lvl>
    <w:lvl w:ilvl="1" w:tplc="E994712E" w:tentative="1">
      <w:start w:val="1"/>
      <w:numFmt w:val="lowerLetter"/>
      <w:lvlText w:val="%2."/>
      <w:lvlJc w:val="left"/>
      <w:pPr>
        <w:tabs>
          <w:tab w:val="num" w:pos="1080"/>
        </w:tabs>
        <w:ind w:left="1080" w:hanging="360"/>
      </w:pPr>
    </w:lvl>
    <w:lvl w:ilvl="2" w:tplc="8C18FDDE" w:tentative="1">
      <w:start w:val="1"/>
      <w:numFmt w:val="lowerRoman"/>
      <w:lvlText w:val="%3."/>
      <w:lvlJc w:val="right"/>
      <w:pPr>
        <w:tabs>
          <w:tab w:val="num" w:pos="1800"/>
        </w:tabs>
        <w:ind w:left="1800" w:hanging="180"/>
      </w:pPr>
    </w:lvl>
    <w:lvl w:ilvl="3" w:tplc="DFEC25DA" w:tentative="1">
      <w:start w:val="1"/>
      <w:numFmt w:val="decimal"/>
      <w:lvlText w:val="%4."/>
      <w:lvlJc w:val="left"/>
      <w:pPr>
        <w:tabs>
          <w:tab w:val="num" w:pos="2520"/>
        </w:tabs>
        <w:ind w:left="2520" w:hanging="360"/>
      </w:pPr>
    </w:lvl>
    <w:lvl w:ilvl="4" w:tplc="995CDCF4" w:tentative="1">
      <w:start w:val="1"/>
      <w:numFmt w:val="lowerLetter"/>
      <w:lvlText w:val="%5."/>
      <w:lvlJc w:val="left"/>
      <w:pPr>
        <w:tabs>
          <w:tab w:val="num" w:pos="3240"/>
        </w:tabs>
        <w:ind w:left="3240" w:hanging="360"/>
      </w:pPr>
    </w:lvl>
    <w:lvl w:ilvl="5" w:tplc="3F2274BC" w:tentative="1">
      <w:start w:val="1"/>
      <w:numFmt w:val="lowerRoman"/>
      <w:lvlText w:val="%6."/>
      <w:lvlJc w:val="right"/>
      <w:pPr>
        <w:tabs>
          <w:tab w:val="num" w:pos="3960"/>
        </w:tabs>
        <w:ind w:left="3960" w:hanging="180"/>
      </w:pPr>
    </w:lvl>
    <w:lvl w:ilvl="6" w:tplc="E38274C8" w:tentative="1">
      <w:start w:val="1"/>
      <w:numFmt w:val="decimal"/>
      <w:lvlText w:val="%7."/>
      <w:lvlJc w:val="left"/>
      <w:pPr>
        <w:tabs>
          <w:tab w:val="num" w:pos="4680"/>
        </w:tabs>
        <w:ind w:left="4680" w:hanging="360"/>
      </w:pPr>
    </w:lvl>
    <w:lvl w:ilvl="7" w:tplc="9468E022" w:tentative="1">
      <w:start w:val="1"/>
      <w:numFmt w:val="lowerLetter"/>
      <w:lvlText w:val="%8."/>
      <w:lvlJc w:val="left"/>
      <w:pPr>
        <w:tabs>
          <w:tab w:val="num" w:pos="5400"/>
        </w:tabs>
        <w:ind w:left="5400" w:hanging="360"/>
      </w:pPr>
    </w:lvl>
    <w:lvl w:ilvl="8" w:tplc="0FCC6B16" w:tentative="1">
      <w:start w:val="1"/>
      <w:numFmt w:val="lowerRoman"/>
      <w:lvlText w:val="%9."/>
      <w:lvlJc w:val="right"/>
      <w:pPr>
        <w:tabs>
          <w:tab w:val="num" w:pos="6120"/>
        </w:tabs>
        <w:ind w:left="6120" w:hanging="180"/>
      </w:pPr>
    </w:lvl>
  </w:abstractNum>
  <w:abstractNum w:abstractNumId="5" w15:restartNumberingAfterBreak="0">
    <w:nsid w:val="45050C27"/>
    <w:multiLevelType w:val="hybridMultilevel"/>
    <w:tmpl w:val="EFE0F4F6"/>
    <w:lvl w:ilvl="0" w:tplc="322C2E44">
      <w:start w:val="1"/>
      <w:numFmt w:val="decimal"/>
      <w:lvlText w:val="%1."/>
      <w:lvlJc w:val="left"/>
      <w:pPr>
        <w:tabs>
          <w:tab w:val="num" w:pos="720"/>
        </w:tabs>
        <w:ind w:left="720" w:hanging="360"/>
      </w:pPr>
    </w:lvl>
    <w:lvl w:ilvl="1" w:tplc="525E336E">
      <w:start w:val="1"/>
      <w:numFmt w:val="lowerLetter"/>
      <w:lvlText w:val="%2."/>
      <w:lvlJc w:val="left"/>
      <w:pPr>
        <w:tabs>
          <w:tab w:val="num" w:pos="1440"/>
        </w:tabs>
        <w:ind w:left="1440" w:hanging="360"/>
      </w:pPr>
    </w:lvl>
    <w:lvl w:ilvl="2" w:tplc="7EAE5884" w:tentative="1">
      <w:start w:val="1"/>
      <w:numFmt w:val="lowerRoman"/>
      <w:lvlText w:val="%3."/>
      <w:lvlJc w:val="right"/>
      <w:pPr>
        <w:tabs>
          <w:tab w:val="num" w:pos="2160"/>
        </w:tabs>
        <w:ind w:left="2160" w:hanging="180"/>
      </w:pPr>
    </w:lvl>
    <w:lvl w:ilvl="3" w:tplc="2F58C5A0" w:tentative="1">
      <w:start w:val="1"/>
      <w:numFmt w:val="decimal"/>
      <w:lvlText w:val="%4."/>
      <w:lvlJc w:val="left"/>
      <w:pPr>
        <w:tabs>
          <w:tab w:val="num" w:pos="2880"/>
        </w:tabs>
        <w:ind w:left="2880" w:hanging="360"/>
      </w:pPr>
    </w:lvl>
    <w:lvl w:ilvl="4" w:tplc="112AEAB0" w:tentative="1">
      <w:start w:val="1"/>
      <w:numFmt w:val="lowerLetter"/>
      <w:lvlText w:val="%5."/>
      <w:lvlJc w:val="left"/>
      <w:pPr>
        <w:tabs>
          <w:tab w:val="num" w:pos="3600"/>
        </w:tabs>
        <w:ind w:left="3600" w:hanging="360"/>
      </w:pPr>
    </w:lvl>
    <w:lvl w:ilvl="5" w:tplc="0ADAB4B6" w:tentative="1">
      <w:start w:val="1"/>
      <w:numFmt w:val="lowerRoman"/>
      <w:lvlText w:val="%6."/>
      <w:lvlJc w:val="right"/>
      <w:pPr>
        <w:tabs>
          <w:tab w:val="num" w:pos="4320"/>
        </w:tabs>
        <w:ind w:left="4320" w:hanging="180"/>
      </w:pPr>
    </w:lvl>
    <w:lvl w:ilvl="6" w:tplc="5EB85642" w:tentative="1">
      <w:start w:val="1"/>
      <w:numFmt w:val="decimal"/>
      <w:lvlText w:val="%7."/>
      <w:lvlJc w:val="left"/>
      <w:pPr>
        <w:tabs>
          <w:tab w:val="num" w:pos="5040"/>
        </w:tabs>
        <w:ind w:left="5040" w:hanging="360"/>
      </w:pPr>
    </w:lvl>
    <w:lvl w:ilvl="7" w:tplc="AC469B72" w:tentative="1">
      <w:start w:val="1"/>
      <w:numFmt w:val="lowerLetter"/>
      <w:lvlText w:val="%8."/>
      <w:lvlJc w:val="left"/>
      <w:pPr>
        <w:tabs>
          <w:tab w:val="num" w:pos="5760"/>
        </w:tabs>
        <w:ind w:left="5760" w:hanging="360"/>
      </w:pPr>
    </w:lvl>
    <w:lvl w:ilvl="8" w:tplc="E7E4CE42"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A6"/>
    <w:rsid w:val="000B03E7"/>
    <w:rsid w:val="001B3335"/>
    <w:rsid w:val="001E385D"/>
    <w:rsid w:val="001F0B70"/>
    <w:rsid w:val="0027321A"/>
    <w:rsid w:val="002A552C"/>
    <w:rsid w:val="002D4AD7"/>
    <w:rsid w:val="002E2C55"/>
    <w:rsid w:val="0034177F"/>
    <w:rsid w:val="003702CA"/>
    <w:rsid w:val="00407496"/>
    <w:rsid w:val="00410BD7"/>
    <w:rsid w:val="00492F2B"/>
    <w:rsid w:val="006876AC"/>
    <w:rsid w:val="006F0AD6"/>
    <w:rsid w:val="008A43DA"/>
    <w:rsid w:val="00A22DA6"/>
    <w:rsid w:val="00AD1A47"/>
    <w:rsid w:val="00B468BE"/>
    <w:rsid w:val="00C46350"/>
    <w:rsid w:val="00E03CED"/>
    <w:rsid w:val="00E12502"/>
    <w:rsid w:val="00F8215A"/>
    <w:rsid w:val="00F934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5D2532C-8F7E-4BF2-8FA2-048D2611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jc w:val="center"/>
      <w:outlineLvl w:val="5"/>
    </w:pPr>
    <w:rPr>
      <w:b/>
      <w:bCs/>
      <w:sz w:val="24"/>
      <w:u w:val="single"/>
    </w:rPr>
  </w:style>
  <w:style w:type="paragraph" w:styleId="Heading7">
    <w:name w:val="heading 7"/>
    <w:basedOn w:val="Normal"/>
    <w:next w:val="Normal"/>
    <w:qFormat/>
    <w:pPr>
      <w:keepNext/>
      <w:ind w:left="360"/>
      <w:jc w:val="center"/>
      <w:outlineLvl w:val="6"/>
    </w:pPr>
    <w:rPr>
      <w:b/>
      <w:bCs/>
      <w:u w:val="single"/>
    </w:rPr>
  </w:style>
  <w:style w:type="paragraph" w:styleId="Heading8">
    <w:name w:val="heading 8"/>
    <w:basedOn w:val="Normal"/>
    <w:next w:val="Normal"/>
    <w:qFormat/>
    <w:pPr>
      <w:keepNext/>
      <w:ind w:left="360"/>
      <w:jc w:val="center"/>
      <w:outlineLvl w:val="7"/>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pPr>
      <w:jc w:val="center"/>
    </w:pPr>
    <w:rPr>
      <w:sz w:val="22"/>
    </w:rPr>
  </w:style>
  <w:style w:type="paragraph" w:styleId="BodyTextIndent">
    <w:name w:val="Body Text Indent"/>
    <w:basedOn w:val="Normal"/>
    <w:pPr>
      <w:ind w:left="360"/>
    </w:pPr>
    <w:rPr>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Rotman Research</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dc:creator>
  <cp:keywords/>
  <dc:description/>
  <cp:lastModifiedBy>Noah Koblinsky</cp:lastModifiedBy>
  <cp:revision>3</cp:revision>
  <dcterms:created xsi:type="dcterms:W3CDTF">2024-01-30T15:50:00Z</dcterms:created>
  <dcterms:modified xsi:type="dcterms:W3CDTF">2024-01-30T15:50:00Z</dcterms:modified>
</cp:coreProperties>
</file>